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8B0" w:rsidRDefault="00D748B0">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D748B0" w:rsidRDefault="00D748B0">
      <w:pPr>
        <w:pStyle w:val="ConsPlusNormal"/>
        <w:outlineLvl w:val="0"/>
      </w:pPr>
    </w:p>
    <w:p w:rsidR="00D748B0" w:rsidRDefault="00D748B0">
      <w:pPr>
        <w:pStyle w:val="ConsPlusTitle"/>
        <w:jc w:val="center"/>
        <w:outlineLvl w:val="0"/>
      </w:pPr>
      <w:r>
        <w:t>МИНИСТЕРСТВО ФИНАНСОВ АМУРСКОЙ ОБЛАСТИ</w:t>
      </w:r>
    </w:p>
    <w:p w:rsidR="00D748B0" w:rsidRDefault="00D748B0">
      <w:pPr>
        <w:pStyle w:val="ConsPlusTitle"/>
        <w:jc w:val="center"/>
      </w:pPr>
    </w:p>
    <w:p w:rsidR="00D748B0" w:rsidRDefault="00D748B0">
      <w:pPr>
        <w:pStyle w:val="ConsPlusTitle"/>
        <w:jc w:val="center"/>
      </w:pPr>
      <w:r>
        <w:t>ПРИКАЗ</w:t>
      </w:r>
    </w:p>
    <w:p w:rsidR="00D748B0" w:rsidRDefault="00D748B0">
      <w:pPr>
        <w:pStyle w:val="ConsPlusTitle"/>
        <w:jc w:val="center"/>
      </w:pPr>
      <w:r>
        <w:t>от 26 декабря 2012 г. N 311</w:t>
      </w:r>
    </w:p>
    <w:p w:rsidR="00D748B0" w:rsidRDefault="00D748B0">
      <w:pPr>
        <w:pStyle w:val="ConsPlusTitle"/>
        <w:jc w:val="center"/>
      </w:pPr>
    </w:p>
    <w:p w:rsidR="00D748B0" w:rsidRDefault="00D748B0">
      <w:pPr>
        <w:pStyle w:val="ConsPlusTitle"/>
        <w:jc w:val="center"/>
      </w:pPr>
      <w:r>
        <w:t>ОБ УТВЕРЖДЕНИИ ПОРЯДКА СОСТАВЛЕНИЯ И ВЕДЕНИЯ СВОДНОЙ</w:t>
      </w:r>
    </w:p>
    <w:p w:rsidR="00D748B0" w:rsidRDefault="00D748B0">
      <w:pPr>
        <w:pStyle w:val="ConsPlusTitle"/>
        <w:jc w:val="center"/>
      </w:pPr>
      <w:r>
        <w:t>БЮДЖЕТНОЙ РОСПИСИ ОБЛАСТНОГО БЮДЖЕТА И БЮДЖЕТНЫХ</w:t>
      </w:r>
    </w:p>
    <w:p w:rsidR="00D748B0" w:rsidRDefault="00D748B0">
      <w:pPr>
        <w:pStyle w:val="ConsPlusTitle"/>
        <w:jc w:val="center"/>
      </w:pPr>
      <w:r>
        <w:t>РОСПИСЕЙ ГЛАВНЫХ РАСПОРЯДИТЕЛЕЙ</w:t>
      </w:r>
    </w:p>
    <w:p w:rsidR="00D748B0" w:rsidRDefault="00D748B0">
      <w:pPr>
        <w:pStyle w:val="ConsPlusTitle"/>
        <w:jc w:val="center"/>
      </w:pPr>
      <w:r>
        <w:t>СРЕДСТВ ОБЛАСТНОГО БЮДЖЕТА</w:t>
      </w:r>
    </w:p>
    <w:p w:rsidR="00D748B0" w:rsidRDefault="00D748B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8B0">
        <w:tc>
          <w:tcPr>
            <w:tcW w:w="60" w:type="dxa"/>
            <w:tcBorders>
              <w:top w:val="nil"/>
              <w:left w:val="nil"/>
              <w:bottom w:val="nil"/>
              <w:right w:val="nil"/>
            </w:tcBorders>
            <w:shd w:val="clear" w:color="auto" w:fill="CED3F1"/>
            <w:tcMar>
              <w:top w:w="0" w:type="dxa"/>
              <w:left w:w="0" w:type="dxa"/>
              <w:bottom w:w="0" w:type="dxa"/>
              <w:right w:w="0" w:type="dxa"/>
            </w:tcMar>
          </w:tcPr>
          <w:p w:rsidR="00D748B0" w:rsidRDefault="00D748B0"/>
        </w:tc>
        <w:tc>
          <w:tcPr>
            <w:tcW w:w="113" w:type="dxa"/>
            <w:tcBorders>
              <w:top w:val="nil"/>
              <w:left w:val="nil"/>
              <w:bottom w:val="nil"/>
              <w:right w:val="nil"/>
            </w:tcBorders>
            <w:shd w:val="clear" w:color="auto" w:fill="F4F3F8"/>
            <w:tcMar>
              <w:top w:w="0" w:type="dxa"/>
              <w:left w:w="0" w:type="dxa"/>
              <w:bottom w:w="0" w:type="dxa"/>
              <w:right w:w="0" w:type="dxa"/>
            </w:tcMar>
          </w:tcPr>
          <w:p w:rsidR="00D748B0" w:rsidRDefault="00D748B0"/>
        </w:tc>
        <w:tc>
          <w:tcPr>
            <w:tcW w:w="0" w:type="auto"/>
            <w:tcBorders>
              <w:top w:val="nil"/>
              <w:left w:val="nil"/>
              <w:bottom w:val="nil"/>
              <w:right w:val="nil"/>
            </w:tcBorders>
            <w:shd w:val="clear" w:color="auto" w:fill="F4F3F8"/>
            <w:tcMar>
              <w:top w:w="113" w:type="dxa"/>
              <w:left w:w="0" w:type="dxa"/>
              <w:bottom w:w="113" w:type="dxa"/>
              <w:right w:w="0" w:type="dxa"/>
            </w:tcMar>
          </w:tcPr>
          <w:p w:rsidR="00D748B0" w:rsidRDefault="00D748B0">
            <w:pPr>
              <w:pStyle w:val="ConsPlusNormal"/>
              <w:jc w:val="center"/>
            </w:pPr>
            <w:r>
              <w:rPr>
                <w:color w:val="392C69"/>
              </w:rPr>
              <w:t>Список изменяющих документов</w:t>
            </w:r>
          </w:p>
          <w:p w:rsidR="00D748B0" w:rsidRDefault="00D748B0">
            <w:pPr>
              <w:pStyle w:val="ConsPlusNormal"/>
              <w:jc w:val="center"/>
            </w:pPr>
            <w:r>
              <w:rPr>
                <w:color w:val="392C69"/>
              </w:rPr>
              <w:t>(в ред. приказов минфина Амурской области</w:t>
            </w:r>
          </w:p>
          <w:p w:rsidR="00D748B0" w:rsidRDefault="00D748B0">
            <w:pPr>
              <w:pStyle w:val="ConsPlusNormal"/>
              <w:jc w:val="center"/>
            </w:pPr>
            <w:r>
              <w:rPr>
                <w:color w:val="392C69"/>
              </w:rPr>
              <w:t xml:space="preserve">от 21.01.2013 </w:t>
            </w:r>
            <w:hyperlink r:id="rId5" w:history="1">
              <w:r>
                <w:rPr>
                  <w:color w:val="0000FF"/>
                </w:rPr>
                <w:t>N 09</w:t>
              </w:r>
            </w:hyperlink>
            <w:r>
              <w:rPr>
                <w:color w:val="392C69"/>
              </w:rPr>
              <w:t xml:space="preserve">, от 19.02.2013 </w:t>
            </w:r>
            <w:hyperlink r:id="rId6" w:history="1">
              <w:r>
                <w:rPr>
                  <w:color w:val="0000FF"/>
                </w:rPr>
                <w:t>N 82</w:t>
              </w:r>
            </w:hyperlink>
            <w:r>
              <w:rPr>
                <w:color w:val="392C69"/>
              </w:rPr>
              <w:t xml:space="preserve">, от 12.03.2013 </w:t>
            </w:r>
            <w:hyperlink r:id="rId7" w:history="1">
              <w:r>
                <w:rPr>
                  <w:color w:val="0000FF"/>
                </w:rPr>
                <w:t>N 97</w:t>
              </w:r>
            </w:hyperlink>
            <w:r>
              <w:rPr>
                <w:color w:val="392C69"/>
              </w:rPr>
              <w:t>,</w:t>
            </w:r>
          </w:p>
          <w:p w:rsidR="00D748B0" w:rsidRDefault="00D748B0">
            <w:pPr>
              <w:pStyle w:val="ConsPlusNormal"/>
              <w:jc w:val="center"/>
            </w:pPr>
            <w:r>
              <w:rPr>
                <w:color w:val="392C69"/>
              </w:rPr>
              <w:t xml:space="preserve">от 05.04.2013 </w:t>
            </w:r>
            <w:hyperlink r:id="rId8" w:history="1">
              <w:r>
                <w:rPr>
                  <w:color w:val="0000FF"/>
                </w:rPr>
                <w:t>N 109</w:t>
              </w:r>
            </w:hyperlink>
            <w:r>
              <w:rPr>
                <w:color w:val="392C69"/>
              </w:rPr>
              <w:t xml:space="preserve">, от 09.08.2013 </w:t>
            </w:r>
            <w:hyperlink r:id="rId9" w:history="1">
              <w:r>
                <w:rPr>
                  <w:color w:val="0000FF"/>
                </w:rPr>
                <w:t>N 204</w:t>
              </w:r>
            </w:hyperlink>
            <w:r>
              <w:rPr>
                <w:color w:val="392C69"/>
              </w:rPr>
              <w:t xml:space="preserve">, от 16.08.2013 </w:t>
            </w:r>
            <w:hyperlink r:id="rId10" w:history="1">
              <w:r>
                <w:rPr>
                  <w:color w:val="0000FF"/>
                </w:rPr>
                <w:t>N 211</w:t>
              </w:r>
            </w:hyperlink>
            <w:r>
              <w:rPr>
                <w:color w:val="392C69"/>
              </w:rPr>
              <w:t>,</w:t>
            </w:r>
          </w:p>
          <w:p w:rsidR="00D748B0" w:rsidRDefault="00D748B0">
            <w:pPr>
              <w:pStyle w:val="ConsPlusNormal"/>
              <w:jc w:val="center"/>
            </w:pPr>
            <w:r>
              <w:rPr>
                <w:color w:val="392C69"/>
              </w:rPr>
              <w:t xml:space="preserve">от 13.09.2013 </w:t>
            </w:r>
            <w:hyperlink r:id="rId11" w:history="1">
              <w:r>
                <w:rPr>
                  <w:color w:val="0000FF"/>
                </w:rPr>
                <w:t>N 221</w:t>
              </w:r>
            </w:hyperlink>
            <w:r>
              <w:rPr>
                <w:color w:val="392C69"/>
              </w:rPr>
              <w:t xml:space="preserve">, от 27.11.2013 </w:t>
            </w:r>
            <w:hyperlink r:id="rId12" w:history="1">
              <w:r>
                <w:rPr>
                  <w:color w:val="0000FF"/>
                </w:rPr>
                <w:t>N 262</w:t>
              </w:r>
            </w:hyperlink>
            <w:r>
              <w:rPr>
                <w:color w:val="392C69"/>
              </w:rPr>
              <w:t xml:space="preserve">, от 23.12.2013 </w:t>
            </w:r>
            <w:hyperlink r:id="rId13" w:history="1">
              <w:r>
                <w:rPr>
                  <w:color w:val="0000FF"/>
                </w:rPr>
                <w:t>N 276</w:t>
              </w:r>
            </w:hyperlink>
            <w:r>
              <w:rPr>
                <w:color w:val="392C69"/>
              </w:rPr>
              <w:t>,</w:t>
            </w:r>
          </w:p>
          <w:p w:rsidR="00D748B0" w:rsidRDefault="00D748B0">
            <w:pPr>
              <w:pStyle w:val="ConsPlusNormal"/>
              <w:jc w:val="center"/>
            </w:pPr>
            <w:r>
              <w:rPr>
                <w:color w:val="392C69"/>
              </w:rPr>
              <w:t xml:space="preserve">от 21.01.2014 </w:t>
            </w:r>
            <w:hyperlink r:id="rId14" w:history="1">
              <w:r>
                <w:rPr>
                  <w:color w:val="0000FF"/>
                </w:rPr>
                <w:t>N 13</w:t>
              </w:r>
            </w:hyperlink>
            <w:r>
              <w:rPr>
                <w:color w:val="392C69"/>
              </w:rPr>
              <w:t xml:space="preserve">, от 10.09.2014 </w:t>
            </w:r>
            <w:hyperlink r:id="rId15" w:history="1">
              <w:r>
                <w:rPr>
                  <w:color w:val="0000FF"/>
                </w:rPr>
                <w:t>N 234</w:t>
              </w:r>
            </w:hyperlink>
            <w:r>
              <w:rPr>
                <w:color w:val="392C69"/>
              </w:rPr>
              <w:t xml:space="preserve">, от 12.12.2014 </w:t>
            </w:r>
            <w:hyperlink r:id="rId16" w:history="1">
              <w:r>
                <w:rPr>
                  <w:color w:val="0000FF"/>
                </w:rPr>
                <w:t>N 306</w:t>
              </w:r>
            </w:hyperlink>
            <w:r>
              <w:rPr>
                <w:color w:val="392C69"/>
              </w:rPr>
              <w:t>,</w:t>
            </w:r>
          </w:p>
          <w:p w:rsidR="00D748B0" w:rsidRDefault="00D748B0">
            <w:pPr>
              <w:pStyle w:val="ConsPlusNormal"/>
              <w:jc w:val="center"/>
            </w:pPr>
            <w:r>
              <w:rPr>
                <w:color w:val="392C69"/>
              </w:rPr>
              <w:t xml:space="preserve">от 25.03.2015 </w:t>
            </w:r>
            <w:hyperlink r:id="rId17" w:history="1">
              <w:r>
                <w:rPr>
                  <w:color w:val="0000FF"/>
                </w:rPr>
                <w:t>N 84</w:t>
              </w:r>
            </w:hyperlink>
            <w:r>
              <w:rPr>
                <w:color w:val="392C69"/>
              </w:rPr>
              <w:t xml:space="preserve">, от 22.04.2015 </w:t>
            </w:r>
            <w:hyperlink r:id="rId18" w:history="1">
              <w:r>
                <w:rPr>
                  <w:color w:val="0000FF"/>
                </w:rPr>
                <w:t>N 97</w:t>
              </w:r>
            </w:hyperlink>
            <w:r>
              <w:rPr>
                <w:color w:val="392C69"/>
              </w:rPr>
              <w:t xml:space="preserve">, от 25.09.2015 </w:t>
            </w:r>
            <w:hyperlink r:id="rId19" w:history="1">
              <w:r>
                <w:rPr>
                  <w:color w:val="0000FF"/>
                </w:rPr>
                <w:t>N 215</w:t>
              </w:r>
            </w:hyperlink>
            <w:r>
              <w:rPr>
                <w:color w:val="392C69"/>
              </w:rPr>
              <w:t>,</w:t>
            </w:r>
          </w:p>
          <w:p w:rsidR="00D748B0" w:rsidRDefault="00D748B0">
            <w:pPr>
              <w:pStyle w:val="ConsPlusNormal"/>
              <w:jc w:val="center"/>
            </w:pPr>
            <w:r>
              <w:rPr>
                <w:color w:val="392C69"/>
              </w:rPr>
              <w:t xml:space="preserve">от 17.12.2015 </w:t>
            </w:r>
            <w:hyperlink r:id="rId20" w:history="1">
              <w:r>
                <w:rPr>
                  <w:color w:val="0000FF"/>
                </w:rPr>
                <w:t>N 292</w:t>
              </w:r>
            </w:hyperlink>
            <w:r>
              <w:rPr>
                <w:color w:val="392C69"/>
              </w:rPr>
              <w:t xml:space="preserve">, от 15.04.2016 </w:t>
            </w:r>
            <w:hyperlink r:id="rId21" w:history="1">
              <w:r>
                <w:rPr>
                  <w:color w:val="0000FF"/>
                </w:rPr>
                <w:t>N 112</w:t>
              </w:r>
            </w:hyperlink>
            <w:r>
              <w:rPr>
                <w:color w:val="392C69"/>
              </w:rPr>
              <w:t xml:space="preserve">, от 16.05.2016 </w:t>
            </w:r>
            <w:hyperlink r:id="rId22" w:history="1">
              <w:r>
                <w:rPr>
                  <w:color w:val="0000FF"/>
                </w:rPr>
                <w:t>N 141</w:t>
              </w:r>
            </w:hyperlink>
            <w:r>
              <w:rPr>
                <w:color w:val="392C69"/>
              </w:rPr>
              <w:t>,</w:t>
            </w:r>
          </w:p>
          <w:p w:rsidR="00D748B0" w:rsidRDefault="00D748B0">
            <w:pPr>
              <w:pStyle w:val="ConsPlusNormal"/>
              <w:jc w:val="center"/>
            </w:pPr>
            <w:r>
              <w:rPr>
                <w:color w:val="392C69"/>
              </w:rPr>
              <w:t xml:space="preserve">от 03.06.2016 </w:t>
            </w:r>
            <w:hyperlink r:id="rId23" w:history="1">
              <w:r>
                <w:rPr>
                  <w:color w:val="0000FF"/>
                </w:rPr>
                <w:t>N 152</w:t>
              </w:r>
            </w:hyperlink>
            <w:r>
              <w:rPr>
                <w:color w:val="392C69"/>
              </w:rPr>
              <w:t xml:space="preserve">, от 27.12.2016 </w:t>
            </w:r>
            <w:hyperlink r:id="rId24" w:history="1">
              <w:r>
                <w:rPr>
                  <w:color w:val="0000FF"/>
                </w:rPr>
                <w:t>N 313</w:t>
              </w:r>
            </w:hyperlink>
            <w:r>
              <w:rPr>
                <w:color w:val="392C69"/>
              </w:rPr>
              <w:t xml:space="preserve">, от 19.05.2017 </w:t>
            </w:r>
            <w:hyperlink r:id="rId25" w:history="1">
              <w:r>
                <w:rPr>
                  <w:color w:val="0000FF"/>
                </w:rPr>
                <w:t>N 130</w:t>
              </w:r>
            </w:hyperlink>
            <w:r>
              <w:rPr>
                <w:color w:val="392C69"/>
              </w:rPr>
              <w:t>,</w:t>
            </w:r>
          </w:p>
          <w:p w:rsidR="00D748B0" w:rsidRDefault="00D748B0">
            <w:pPr>
              <w:pStyle w:val="ConsPlusNormal"/>
              <w:jc w:val="center"/>
            </w:pPr>
            <w:r>
              <w:rPr>
                <w:color w:val="392C69"/>
              </w:rPr>
              <w:t xml:space="preserve">от 21.07.2017 </w:t>
            </w:r>
            <w:hyperlink r:id="rId26" w:history="1">
              <w:r>
                <w:rPr>
                  <w:color w:val="0000FF"/>
                </w:rPr>
                <w:t>N 180</w:t>
              </w:r>
            </w:hyperlink>
            <w:r>
              <w:rPr>
                <w:color w:val="392C69"/>
              </w:rPr>
              <w:t xml:space="preserve">, от 18.12.2017 </w:t>
            </w:r>
            <w:hyperlink r:id="rId27" w:history="1">
              <w:r>
                <w:rPr>
                  <w:color w:val="0000FF"/>
                </w:rPr>
                <w:t>N 278</w:t>
              </w:r>
            </w:hyperlink>
            <w:r>
              <w:rPr>
                <w:color w:val="392C69"/>
              </w:rPr>
              <w:t xml:space="preserve">, от 10.01.2018 </w:t>
            </w:r>
            <w:hyperlink r:id="rId28" w:history="1">
              <w:r>
                <w:rPr>
                  <w:color w:val="0000FF"/>
                </w:rPr>
                <w:t>N 04</w:t>
              </w:r>
            </w:hyperlink>
            <w:r>
              <w:rPr>
                <w:color w:val="392C69"/>
              </w:rPr>
              <w:t>,</w:t>
            </w:r>
          </w:p>
          <w:p w:rsidR="00D748B0" w:rsidRDefault="00D748B0">
            <w:pPr>
              <w:pStyle w:val="ConsPlusNormal"/>
              <w:jc w:val="center"/>
            </w:pPr>
            <w:r>
              <w:rPr>
                <w:color w:val="392C69"/>
              </w:rPr>
              <w:t xml:space="preserve">от 26.04.2018 </w:t>
            </w:r>
            <w:hyperlink r:id="rId29" w:history="1">
              <w:r>
                <w:rPr>
                  <w:color w:val="0000FF"/>
                </w:rPr>
                <w:t>N 107</w:t>
              </w:r>
            </w:hyperlink>
            <w:r>
              <w:rPr>
                <w:color w:val="392C69"/>
              </w:rPr>
              <w:t xml:space="preserve">, от 15.10.2018 </w:t>
            </w:r>
            <w:hyperlink r:id="rId30" w:history="1">
              <w:r>
                <w:rPr>
                  <w:color w:val="0000FF"/>
                </w:rPr>
                <w:t>N 221</w:t>
              </w:r>
            </w:hyperlink>
            <w:r>
              <w:rPr>
                <w:color w:val="392C69"/>
              </w:rPr>
              <w:t xml:space="preserve">, от 21.12.2018 </w:t>
            </w:r>
            <w:hyperlink r:id="rId31" w:history="1">
              <w:r>
                <w:rPr>
                  <w:color w:val="0000FF"/>
                </w:rPr>
                <w:t>N 282</w:t>
              </w:r>
            </w:hyperlink>
            <w:r>
              <w:rPr>
                <w:color w:val="392C69"/>
              </w:rPr>
              <w:t>,</w:t>
            </w:r>
          </w:p>
          <w:p w:rsidR="00D748B0" w:rsidRDefault="00D748B0">
            <w:pPr>
              <w:pStyle w:val="ConsPlusNormal"/>
              <w:jc w:val="center"/>
            </w:pPr>
            <w:r>
              <w:rPr>
                <w:color w:val="392C69"/>
              </w:rPr>
              <w:t xml:space="preserve">от 27.12.2018 </w:t>
            </w:r>
            <w:hyperlink r:id="rId32" w:history="1">
              <w:r>
                <w:rPr>
                  <w:color w:val="0000FF"/>
                </w:rPr>
                <w:t>N 291</w:t>
              </w:r>
            </w:hyperlink>
            <w:r>
              <w:rPr>
                <w:color w:val="392C69"/>
              </w:rPr>
              <w:t xml:space="preserve">, от 05.02.2019 </w:t>
            </w:r>
            <w:hyperlink r:id="rId33" w:history="1">
              <w:r>
                <w:rPr>
                  <w:color w:val="0000FF"/>
                </w:rPr>
                <w:t>N 30</w:t>
              </w:r>
            </w:hyperlink>
            <w:r>
              <w:rPr>
                <w:color w:val="392C69"/>
              </w:rPr>
              <w:t xml:space="preserve">, от 18.02.2019 </w:t>
            </w:r>
            <w:hyperlink r:id="rId34" w:history="1">
              <w:r>
                <w:rPr>
                  <w:color w:val="0000FF"/>
                </w:rPr>
                <w:t>N 39</w:t>
              </w:r>
            </w:hyperlink>
            <w:r>
              <w:rPr>
                <w:color w:val="392C69"/>
              </w:rPr>
              <w:t>,</w:t>
            </w:r>
          </w:p>
          <w:p w:rsidR="00D748B0" w:rsidRDefault="00D748B0">
            <w:pPr>
              <w:pStyle w:val="ConsPlusNormal"/>
              <w:jc w:val="center"/>
            </w:pPr>
            <w:r>
              <w:rPr>
                <w:color w:val="392C69"/>
              </w:rPr>
              <w:t xml:space="preserve">от 29.03.2019 </w:t>
            </w:r>
            <w:hyperlink r:id="rId35" w:history="1">
              <w:r>
                <w:rPr>
                  <w:color w:val="0000FF"/>
                </w:rPr>
                <w:t>N 75</w:t>
              </w:r>
            </w:hyperlink>
            <w:r>
              <w:rPr>
                <w:color w:val="392C69"/>
              </w:rPr>
              <w:t xml:space="preserve">, от 28.06.2019 </w:t>
            </w:r>
            <w:hyperlink r:id="rId36" w:history="1">
              <w:r>
                <w:rPr>
                  <w:color w:val="0000FF"/>
                </w:rPr>
                <w:t>N 153</w:t>
              </w:r>
            </w:hyperlink>
            <w:r>
              <w:rPr>
                <w:color w:val="392C69"/>
              </w:rPr>
              <w:t xml:space="preserve">, от 30.10.2019 </w:t>
            </w:r>
            <w:hyperlink r:id="rId37" w:history="1">
              <w:r>
                <w:rPr>
                  <w:color w:val="0000FF"/>
                </w:rPr>
                <w:t>N 227</w:t>
              </w:r>
            </w:hyperlink>
            <w:r>
              <w:rPr>
                <w:color w:val="392C69"/>
              </w:rPr>
              <w:t>,</w:t>
            </w:r>
          </w:p>
          <w:p w:rsidR="00D748B0" w:rsidRDefault="00D748B0">
            <w:pPr>
              <w:pStyle w:val="ConsPlusNormal"/>
              <w:jc w:val="center"/>
            </w:pPr>
            <w:r>
              <w:rPr>
                <w:color w:val="392C69"/>
              </w:rPr>
              <w:t xml:space="preserve">от 25.12.2019 </w:t>
            </w:r>
            <w:hyperlink r:id="rId38" w:history="1">
              <w:r>
                <w:rPr>
                  <w:color w:val="0000FF"/>
                </w:rPr>
                <w:t>N 269</w:t>
              </w:r>
            </w:hyperlink>
            <w:r>
              <w:rPr>
                <w:color w:val="392C69"/>
              </w:rPr>
              <w:t xml:space="preserve">, от 06.03.2020 </w:t>
            </w:r>
            <w:hyperlink r:id="rId39" w:history="1">
              <w:r>
                <w:rPr>
                  <w:color w:val="0000FF"/>
                </w:rPr>
                <w:t>N 67</w:t>
              </w:r>
            </w:hyperlink>
            <w:r>
              <w:rPr>
                <w:color w:val="392C69"/>
              </w:rPr>
              <w:t xml:space="preserve">, от 03.04.2020 </w:t>
            </w:r>
            <w:hyperlink r:id="rId40" w:history="1">
              <w:r>
                <w:rPr>
                  <w:color w:val="0000FF"/>
                </w:rPr>
                <w:t>N 103</w:t>
              </w:r>
            </w:hyperlink>
            <w:r>
              <w:rPr>
                <w:color w:val="392C69"/>
              </w:rPr>
              <w:t>,</w:t>
            </w:r>
          </w:p>
          <w:p w:rsidR="00D748B0" w:rsidRDefault="00D748B0">
            <w:pPr>
              <w:pStyle w:val="ConsPlusNormal"/>
              <w:jc w:val="center"/>
            </w:pPr>
            <w:r>
              <w:rPr>
                <w:color w:val="392C69"/>
              </w:rPr>
              <w:t xml:space="preserve">от 13.04.2020 </w:t>
            </w:r>
            <w:hyperlink r:id="rId41" w:history="1">
              <w:r>
                <w:rPr>
                  <w:color w:val="0000FF"/>
                </w:rPr>
                <w:t>N 112</w:t>
              </w:r>
            </w:hyperlink>
            <w:r>
              <w:rPr>
                <w:color w:val="392C69"/>
              </w:rPr>
              <w:t xml:space="preserve">, от 24.04.2020 </w:t>
            </w:r>
            <w:hyperlink r:id="rId42" w:history="1">
              <w:r>
                <w:rPr>
                  <w:color w:val="0000FF"/>
                </w:rPr>
                <w:t>N 122</w:t>
              </w:r>
            </w:hyperlink>
            <w:r>
              <w:rPr>
                <w:color w:val="392C69"/>
              </w:rPr>
              <w:t xml:space="preserve">, от 08.05.2020 </w:t>
            </w:r>
            <w:hyperlink r:id="rId43" w:history="1">
              <w:r>
                <w:rPr>
                  <w:color w:val="0000FF"/>
                </w:rPr>
                <w:t>N 133</w:t>
              </w:r>
            </w:hyperlink>
            <w:r>
              <w:rPr>
                <w:color w:val="392C69"/>
              </w:rPr>
              <w:t>,</w:t>
            </w:r>
          </w:p>
          <w:p w:rsidR="00D748B0" w:rsidRDefault="00D748B0">
            <w:pPr>
              <w:pStyle w:val="ConsPlusNormal"/>
              <w:jc w:val="center"/>
            </w:pPr>
            <w:r>
              <w:rPr>
                <w:color w:val="392C69"/>
              </w:rPr>
              <w:t xml:space="preserve">от 08.06.2020 </w:t>
            </w:r>
            <w:hyperlink r:id="rId44" w:history="1">
              <w:r>
                <w:rPr>
                  <w:color w:val="0000FF"/>
                </w:rPr>
                <w:t>N 145</w:t>
              </w:r>
            </w:hyperlink>
            <w:r>
              <w:rPr>
                <w:color w:val="392C69"/>
              </w:rPr>
              <w:t xml:space="preserve">, от 23.12.2020 </w:t>
            </w:r>
            <w:hyperlink r:id="rId45" w:history="1">
              <w:r>
                <w:rPr>
                  <w:color w:val="0000FF"/>
                </w:rPr>
                <w:t>N 288</w:t>
              </w:r>
            </w:hyperlink>
            <w:r>
              <w:rPr>
                <w:color w:val="392C69"/>
              </w:rPr>
              <w:t xml:space="preserve">, от 25.12.2020 </w:t>
            </w:r>
            <w:hyperlink r:id="rId46" w:history="1">
              <w:r>
                <w:rPr>
                  <w:color w:val="0000FF"/>
                </w:rPr>
                <w:t>N 294</w:t>
              </w:r>
            </w:hyperlink>
            <w:r>
              <w:rPr>
                <w:color w:val="392C69"/>
              </w:rPr>
              <w:t>,</w:t>
            </w:r>
          </w:p>
          <w:p w:rsidR="00D748B0" w:rsidRDefault="00D748B0">
            <w:pPr>
              <w:pStyle w:val="ConsPlusNormal"/>
              <w:jc w:val="center"/>
            </w:pPr>
            <w:r>
              <w:rPr>
                <w:color w:val="392C69"/>
              </w:rPr>
              <w:t xml:space="preserve">от 21.01.2021 </w:t>
            </w:r>
            <w:hyperlink r:id="rId47" w:history="1">
              <w:r>
                <w:rPr>
                  <w:color w:val="0000FF"/>
                </w:rPr>
                <w:t>N 17</w:t>
              </w:r>
            </w:hyperlink>
            <w:r>
              <w:rPr>
                <w:color w:val="392C69"/>
              </w:rPr>
              <w:t xml:space="preserve">, от 28.01.2021 </w:t>
            </w:r>
            <w:hyperlink r:id="rId48" w:history="1">
              <w:r>
                <w:rPr>
                  <w:color w:val="0000FF"/>
                </w:rPr>
                <w:t>N 28</w:t>
              </w:r>
            </w:hyperlink>
            <w:r>
              <w:rPr>
                <w:color w:val="392C69"/>
              </w:rPr>
              <w:t xml:space="preserve">, от 05.02.2021 </w:t>
            </w:r>
            <w:hyperlink r:id="rId49" w:history="1">
              <w:r>
                <w:rPr>
                  <w:color w:val="0000FF"/>
                </w:rPr>
                <w:t>N 44</w:t>
              </w:r>
            </w:hyperlink>
            <w:r>
              <w:rPr>
                <w:color w:val="392C69"/>
              </w:rPr>
              <w:t>,</w:t>
            </w:r>
          </w:p>
          <w:p w:rsidR="00D748B0" w:rsidRDefault="00D748B0">
            <w:pPr>
              <w:pStyle w:val="ConsPlusNormal"/>
              <w:jc w:val="center"/>
            </w:pPr>
            <w:r>
              <w:rPr>
                <w:color w:val="392C69"/>
              </w:rPr>
              <w:t xml:space="preserve">от 03.03.2021 </w:t>
            </w:r>
            <w:hyperlink r:id="rId50" w:history="1">
              <w:r>
                <w:rPr>
                  <w:color w:val="0000FF"/>
                </w:rPr>
                <w:t>N 76</w:t>
              </w:r>
            </w:hyperlink>
            <w:r>
              <w:rPr>
                <w:color w:val="392C69"/>
              </w:rPr>
              <w:t xml:space="preserve">, от 07.06.2021 </w:t>
            </w:r>
            <w:hyperlink r:id="rId51" w:history="1">
              <w:r>
                <w:rPr>
                  <w:color w:val="0000FF"/>
                </w:rPr>
                <w:t>N 239</w:t>
              </w:r>
            </w:hyperlink>
            <w:r>
              <w:rPr>
                <w:color w:val="392C69"/>
              </w:rPr>
              <w:t xml:space="preserve">, от 31.08.2021 </w:t>
            </w:r>
            <w:hyperlink r:id="rId52" w:history="1">
              <w:r>
                <w:rPr>
                  <w:color w:val="0000FF"/>
                </w:rPr>
                <w:t>N 336</w:t>
              </w:r>
            </w:hyperlink>
            <w:r>
              <w:rPr>
                <w:color w:val="392C69"/>
              </w:rPr>
              <w:t>,</w:t>
            </w:r>
          </w:p>
          <w:p w:rsidR="00D748B0" w:rsidRDefault="00D748B0">
            <w:pPr>
              <w:pStyle w:val="ConsPlusNormal"/>
              <w:jc w:val="center"/>
            </w:pPr>
            <w:r>
              <w:rPr>
                <w:color w:val="392C69"/>
              </w:rPr>
              <w:t xml:space="preserve">от 29.09.2021 </w:t>
            </w:r>
            <w:hyperlink r:id="rId53" w:history="1">
              <w:r>
                <w:rPr>
                  <w:color w:val="0000FF"/>
                </w:rPr>
                <w:t>N 369</w:t>
              </w:r>
            </w:hyperlink>
            <w:r>
              <w:rPr>
                <w:color w:val="392C69"/>
              </w:rPr>
              <w:t xml:space="preserve">, от 21.10.2021 </w:t>
            </w:r>
            <w:hyperlink r:id="rId54" w:history="1">
              <w:r>
                <w:rPr>
                  <w:color w:val="0000FF"/>
                </w:rPr>
                <w:t>N 391</w:t>
              </w:r>
            </w:hyperlink>
            <w:r>
              <w:rPr>
                <w:color w:val="392C69"/>
              </w:rPr>
              <w:t xml:space="preserve">, от 25.11.2021 </w:t>
            </w:r>
            <w:hyperlink r:id="rId55" w:history="1">
              <w:r>
                <w:rPr>
                  <w:color w:val="0000FF"/>
                </w:rPr>
                <w:t>N 422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48B0" w:rsidRDefault="00D748B0"/>
        </w:tc>
      </w:tr>
    </w:tbl>
    <w:p w:rsidR="00D748B0" w:rsidRDefault="00D748B0">
      <w:pPr>
        <w:pStyle w:val="ConsPlusNormal"/>
        <w:jc w:val="center"/>
      </w:pPr>
    </w:p>
    <w:p w:rsidR="00D748B0" w:rsidRDefault="00D748B0">
      <w:pPr>
        <w:pStyle w:val="ConsPlusNormal"/>
        <w:ind w:firstLine="540"/>
        <w:jc w:val="both"/>
      </w:pPr>
      <w:r>
        <w:t xml:space="preserve">В соответствии со </w:t>
      </w:r>
      <w:hyperlink r:id="rId56" w:history="1">
        <w:r>
          <w:rPr>
            <w:color w:val="0000FF"/>
          </w:rPr>
          <w:t>статьями 217</w:t>
        </w:r>
      </w:hyperlink>
      <w:r>
        <w:t xml:space="preserve"> и </w:t>
      </w:r>
      <w:hyperlink r:id="rId57" w:history="1">
        <w:r>
          <w:rPr>
            <w:color w:val="0000FF"/>
          </w:rPr>
          <w:t>219.1</w:t>
        </w:r>
      </w:hyperlink>
      <w:r>
        <w:t xml:space="preserve"> Бюджетного кодекса Российской Федерации приказываю:</w:t>
      </w:r>
    </w:p>
    <w:p w:rsidR="00D748B0" w:rsidRDefault="00D748B0">
      <w:pPr>
        <w:pStyle w:val="ConsPlusNormal"/>
        <w:spacing w:before="220"/>
        <w:ind w:firstLine="540"/>
        <w:jc w:val="both"/>
      </w:pPr>
      <w:r>
        <w:t xml:space="preserve">1. Утвердить </w:t>
      </w:r>
      <w:hyperlink w:anchor="P60" w:history="1">
        <w:r>
          <w:rPr>
            <w:color w:val="0000FF"/>
          </w:rPr>
          <w:t>Порядок</w:t>
        </w:r>
      </w:hyperlink>
      <w:r>
        <w:t xml:space="preserve"> составления и ведения сводной бюджетной росписи областного бюджета и бюджетных росписей главных распорядителей средств областного бюджета согласно приложению к настоящему приказу.</w:t>
      </w:r>
    </w:p>
    <w:p w:rsidR="00D748B0" w:rsidRDefault="00D748B0">
      <w:pPr>
        <w:pStyle w:val="ConsPlusNormal"/>
        <w:spacing w:before="220"/>
        <w:ind w:firstLine="540"/>
        <w:jc w:val="both"/>
      </w:pPr>
      <w:r>
        <w:t>2. Отделу сводного планирования областного бюджета обеспечить доведение до 31 декабря текущего финансового года:</w:t>
      </w:r>
    </w:p>
    <w:p w:rsidR="00D748B0" w:rsidRDefault="00D748B0">
      <w:pPr>
        <w:pStyle w:val="ConsPlusNormal"/>
        <w:spacing w:before="220"/>
        <w:ind w:firstLine="540"/>
        <w:jc w:val="both"/>
      </w:pPr>
      <w:r>
        <w:t>2.1) бюджетных ассигнований на очередной финансовый год до главных распорядителей средств областного бюджета;</w:t>
      </w:r>
    </w:p>
    <w:p w:rsidR="00D748B0" w:rsidRDefault="00D748B0">
      <w:pPr>
        <w:pStyle w:val="ConsPlusNormal"/>
        <w:jc w:val="both"/>
      </w:pPr>
      <w:r>
        <w:t xml:space="preserve">(п. 2.1 в ред. приказа минфина Амурской области от 17.12.2015 </w:t>
      </w:r>
      <w:hyperlink r:id="rId58" w:history="1">
        <w:r>
          <w:rPr>
            <w:color w:val="0000FF"/>
          </w:rPr>
          <w:t>N 292</w:t>
        </w:r>
      </w:hyperlink>
      <w:r>
        <w:t>)</w:t>
      </w:r>
    </w:p>
    <w:p w:rsidR="00D748B0" w:rsidRDefault="00D748B0">
      <w:pPr>
        <w:pStyle w:val="ConsPlusNormal"/>
        <w:spacing w:before="220"/>
        <w:ind w:firstLine="540"/>
        <w:jc w:val="both"/>
      </w:pPr>
      <w:r>
        <w:t>2.2) бюджетных ассигнований по источникам внутреннего финансирования дефицита областного бюджета на очередной финансовый год до главных администраторов источников финансирования дефицита областного бюджета.</w:t>
      </w:r>
    </w:p>
    <w:p w:rsidR="00D748B0" w:rsidRDefault="00D748B0">
      <w:pPr>
        <w:pStyle w:val="ConsPlusNormal"/>
        <w:jc w:val="both"/>
      </w:pPr>
      <w:r>
        <w:t xml:space="preserve">(п. 2.2 в ред. приказа минфина Амурской области от 17.12.2015 </w:t>
      </w:r>
      <w:hyperlink r:id="rId59" w:history="1">
        <w:r>
          <w:rPr>
            <w:color w:val="0000FF"/>
          </w:rPr>
          <w:t>N 292</w:t>
        </w:r>
      </w:hyperlink>
      <w:r>
        <w:t>)</w:t>
      </w:r>
    </w:p>
    <w:p w:rsidR="00D748B0" w:rsidRDefault="00D748B0">
      <w:pPr>
        <w:pStyle w:val="ConsPlusNormal"/>
        <w:spacing w:before="220"/>
        <w:ind w:firstLine="540"/>
        <w:jc w:val="both"/>
      </w:pPr>
      <w:r>
        <w:t xml:space="preserve">3. Главным распорядителям средств областного бюджета, главным администраторам источников финансирования дефицита областного бюджета обеспечить доведение до 1 января </w:t>
      </w:r>
      <w:r>
        <w:lastRenderedPageBreak/>
        <w:t>очередного финансового года бюджетных ассигнований до находящихся в их ведении распорядителей (получателей) средств областного бюджета, администраторов источников финансирования дефицита областного бюджета.</w:t>
      </w:r>
    </w:p>
    <w:p w:rsidR="00D748B0" w:rsidRDefault="00D748B0">
      <w:pPr>
        <w:pStyle w:val="ConsPlusNormal"/>
        <w:spacing w:before="220"/>
        <w:ind w:firstLine="540"/>
        <w:jc w:val="both"/>
      </w:pPr>
      <w:r>
        <w:t xml:space="preserve">4. Отделу методологии информационных систем обеспечить информационное сопровождение реализации в министерстве финансов области </w:t>
      </w:r>
      <w:hyperlink w:anchor="P60" w:history="1">
        <w:r>
          <w:rPr>
            <w:color w:val="0000FF"/>
          </w:rPr>
          <w:t>Порядка</w:t>
        </w:r>
      </w:hyperlink>
      <w:r>
        <w:t>, утвержденного настоящим приказом.</w:t>
      </w:r>
    </w:p>
    <w:p w:rsidR="00D748B0" w:rsidRDefault="00D748B0">
      <w:pPr>
        <w:pStyle w:val="ConsPlusNormal"/>
        <w:spacing w:before="220"/>
        <w:ind w:firstLine="540"/>
        <w:jc w:val="both"/>
      </w:pPr>
      <w:r>
        <w:t>5. Признать утратившими силу с 1 января 2013 года приказы министерства финансов области:</w:t>
      </w:r>
    </w:p>
    <w:p w:rsidR="00D748B0" w:rsidRDefault="00D748B0">
      <w:pPr>
        <w:pStyle w:val="ConsPlusNormal"/>
        <w:spacing w:before="220"/>
        <w:ind w:firstLine="540"/>
        <w:jc w:val="both"/>
      </w:pPr>
      <w:r>
        <w:t>от 26 марта 2012 г. N 99 "Об утверждении Порядка составления и ведения сводной бюджетной росписи областного бюджета и бюджетных росписей главных распорядителей средств областного бюджета";</w:t>
      </w:r>
    </w:p>
    <w:p w:rsidR="00D748B0" w:rsidRDefault="00D748B0">
      <w:pPr>
        <w:pStyle w:val="ConsPlusNormal"/>
        <w:spacing w:before="220"/>
        <w:ind w:firstLine="540"/>
        <w:jc w:val="both"/>
      </w:pPr>
      <w:r>
        <w:t>от 17 мая 2012 г. N 149 "О внесении изменений в приказ министерства финансов Амурской области от 26 марта 2012 г. N 99".</w:t>
      </w:r>
    </w:p>
    <w:p w:rsidR="00D748B0" w:rsidRDefault="00D748B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8B0">
        <w:tc>
          <w:tcPr>
            <w:tcW w:w="60" w:type="dxa"/>
            <w:tcBorders>
              <w:top w:val="nil"/>
              <w:left w:val="nil"/>
              <w:bottom w:val="nil"/>
              <w:right w:val="nil"/>
            </w:tcBorders>
            <w:shd w:val="clear" w:color="auto" w:fill="CED3F1"/>
            <w:tcMar>
              <w:top w:w="0" w:type="dxa"/>
              <w:left w:w="0" w:type="dxa"/>
              <w:bottom w:w="0" w:type="dxa"/>
              <w:right w:w="0" w:type="dxa"/>
            </w:tcMar>
          </w:tcPr>
          <w:p w:rsidR="00D748B0" w:rsidRDefault="00D748B0"/>
        </w:tc>
        <w:tc>
          <w:tcPr>
            <w:tcW w:w="113" w:type="dxa"/>
            <w:tcBorders>
              <w:top w:val="nil"/>
              <w:left w:val="nil"/>
              <w:bottom w:val="nil"/>
              <w:right w:val="nil"/>
            </w:tcBorders>
            <w:shd w:val="clear" w:color="auto" w:fill="F4F3F8"/>
            <w:tcMar>
              <w:top w:w="0" w:type="dxa"/>
              <w:left w:w="0" w:type="dxa"/>
              <w:bottom w:w="0" w:type="dxa"/>
              <w:right w:w="0" w:type="dxa"/>
            </w:tcMar>
          </w:tcPr>
          <w:p w:rsidR="00D748B0" w:rsidRDefault="00D748B0"/>
        </w:tc>
        <w:tc>
          <w:tcPr>
            <w:tcW w:w="0" w:type="auto"/>
            <w:tcBorders>
              <w:top w:val="nil"/>
              <w:left w:val="nil"/>
              <w:bottom w:val="nil"/>
              <w:right w:val="nil"/>
            </w:tcBorders>
            <w:shd w:val="clear" w:color="auto" w:fill="F4F3F8"/>
            <w:tcMar>
              <w:top w:w="113" w:type="dxa"/>
              <w:left w:w="0" w:type="dxa"/>
              <w:bottom w:w="113" w:type="dxa"/>
              <w:right w:w="0" w:type="dxa"/>
            </w:tcMar>
          </w:tcPr>
          <w:p w:rsidR="00D748B0" w:rsidRDefault="00B522A0">
            <w:pPr>
              <w:pStyle w:val="ConsPlusNormal"/>
              <w:jc w:val="both"/>
            </w:pPr>
            <w:hyperlink r:id="rId60" w:history="1">
              <w:r w:rsidR="00D748B0">
                <w:rPr>
                  <w:color w:val="0000FF"/>
                </w:rPr>
                <w:t>Приказом</w:t>
              </w:r>
            </w:hyperlink>
            <w:r w:rsidR="00D748B0">
              <w:rPr>
                <w:color w:val="392C69"/>
              </w:rPr>
              <w:t xml:space="preserve"> минфина Амурской области от 17.12.2015 N 292 в п. 6 слова "2015" заменены словами "2016".</w:t>
            </w:r>
          </w:p>
        </w:tc>
        <w:tc>
          <w:tcPr>
            <w:tcW w:w="113" w:type="dxa"/>
            <w:tcBorders>
              <w:top w:val="nil"/>
              <w:left w:val="nil"/>
              <w:bottom w:val="nil"/>
              <w:right w:val="nil"/>
            </w:tcBorders>
            <w:shd w:val="clear" w:color="auto" w:fill="F4F3F8"/>
            <w:tcMar>
              <w:top w:w="0" w:type="dxa"/>
              <w:left w:w="0" w:type="dxa"/>
              <w:bottom w:w="0" w:type="dxa"/>
              <w:right w:w="0" w:type="dxa"/>
            </w:tcMar>
          </w:tcPr>
          <w:p w:rsidR="00D748B0" w:rsidRDefault="00D748B0"/>
        </w:tc>
      </w:tr>
    </w:tbl>
    <w:p w:rsidR="00D748B0" w:rsidRDefault="00D748B0">
      <w:pPr>
        <w:pStyle w:val="ConsPlusNormal"/>
        <w:spacing w:before="280"/>
        <w:ind w:firstLine="540"/>
        <w:jc w:val="both"/>
      </w:pPr>
      <w:r>
        <w:t>6. Настоящий приказ вступает в силу с 1 января 2013 года.</w:t>
      </w:r>
    </w:p>
    <w:p w:rsidR="00D748B0" w:rsidRDefault="00D748B0">
      <w:pPr>
        <w:pStyle w:val="ConsPlusNormal"/>
        <w:spacing w:before="220"/>
        <w:ind w:firstLine="540"/>
        <w:jc w:val="both"/>
      </w:pPr>
      <w:r>
        <w:t>7. Контроль за исполнением настоящего приказа оставляю за собой.</w:t>
      </w:r>
    </w:p>
    <w:p w:rsidR="00D748B0" w:rsidRDefault="00D748B0">
      <w:pPr>
        <w:pStyle w:val="ConsPlusNormal"/>
        <w:ind w:firstLine="540"/>
        <w:jc w:val="both"/>
      </w:pPr>
    </w:p>
    <w:p w:rsidR="00D748B0" w:rsidRDefault="00D748B0">
      <w:pPr>
        <w:pStyle w:val="ConsPlusNormal"/>
        <w:jc w:val="right"/>
      </w:pPr>
      <w:r>
        <w:t>И.о. министра финансов</w:t>
      </w:r>
    </w:p>
    <w:p w:rsidR="00D748B0" w:rsidRDefault="00D748B0">
      <w:pPr>
        <w:pStyle w:val="ConsPlusNormal"/>
        <w:jc w:val="right"/>
      </w:pPr>
      <w:r>
        <w:t>Амурской области</w:t>
      </w:r>
    </w:p>
    <w:p w:rsidR="00D748B0" w:rsidRDefault="00D748B0">
      <w:pPr>
        <w:pStyle w:val="ConsPlusNormal"/>
        <w:jc w:val="right"/>
      </w:pPr>
      <w:r>
        <w:t>Т.Г.ПОЛОВАЙКИНА</w:t>
      </w:r>
    </w:p>
    <w:p w:rsidR="00D748B0" w:rsidRDefault="00D748B0">
      <w:pPr>
        <w:pStyle w:val="ConsPlusNormal"/>
        <w:ind w:firstLine="540"/>
        <w:jc w:val="both"/>
      </w:pPr>
    </w:p>
    <w:p w:rsidR="00D748B0" w:rsidRDefault="00D748B0">
      <w:pPr>
        <w:pStyle w:val="ConsPlusNormal"/>
        <w:ind w:firstLine="540"/>
        <w:jc w:val="both"/>
      </w:pPr>
    </w:p>
    <w:p w:rsidR="00D748B0" w:rsidRDefault="00D748B0">
      <w:pPr>
        <w:pStyle w:val="ConsPlusNormal"/>
        <w:ind w:firstLine="540"/>
        <w:jc w:val="both"/>
      </w:pPr>
    </w:p>
    <w:p w:rsidR="00D748B0" w:rsidRDefault="00D748B0">
      <w:pPr>
        <w:pStyle w:val="ConsPlusNormal"/>
        <w:ind w:firstLine="540"/>
        <w:jc w:val="both"/>
      </w:pPr>
    </w:p>
    <w:p w:rsidR="00D748B0" w:rsidRDefault="00D748B0">
      <w:pPr>
        <w:pStyle w:val="ConsPlusNormal"/>
        <w:ind w:firstLine="540"/>
        <w:jc w:val="both"/>
      </w:pPr>
    </w:p>
    <w:p w:rsidR="00D748B0" w:rsidRDefault="00D748B0">
      <w:pPr>
        <w:pStyle w:val="ConsPlusNormal"/>
        <w:jc w:val="right"/>
        <w:outlineLvl w:val="0"/>
      </w:pPr>
      <w:r>
        <w:t>Утвержден</w:t>
      </w:r>
    </w:p>
    <w:p w:rsidR="00D748B0" w:rsidRDefault="00D748B0">
      <w:pPr>
        <w:pStyle w:val="ConsPlusNormal"/>
        <w:jc w:val="right"/>
      </w:pPr>
      <w:r>
        <w:t>приказом</w:t>
      </w:r>
    </w:p>
    <w:p w:rsidR="00D748B0" w:rsidRDefault="00D748B0">
      <w:pPr>
        <w:pStyle w:val="ConsPlusNormal"/>
        <w:jc w:val="right"/>
      </w:pPr>
      <w:r>
        <w:t>министерства финансов</w:t>
      </w:r>
    </w:p>
    <w:p w:rsidR="00D748B0" w:rsidRDefault="00D748B0">
      <w:pPr>
        <w:pStyle w:val="ConsPlusNormal"/>
        <w:jc w:val="right"/>
      </w:pPr>
      <w:r>
        <w:t>Амурской области</w:t>
      </w:r>
    </w:p>
    <w:p w:rsidR="00D748B0" w:rsidRDefault="00D748B0">
      <w:pPr>
        <w:pStyle w:val="ConsPlusNormal"/>
        <w:jc w:val="right"/>
      </w:pPr>
      <w:r>
        <w:t>от 26 декабря 2012 г. N 311</w:t>
      </w:r>
    </w:p>
    <w:p w:rsidR="00D748B0" w:rsidRDefault="00D748B0">
      <w:pPr>
        <w:pStyle w:val="ConsPlusNormal"/>
        <w:jc w:val="right"/>
      </w:pPr>
    </w:p>
    <w:p w:rsidR="00D748B0" w:rsidRDefault="00D748B0">
      <w:pPr>
        <w:pStyle w:val="ConsPlusTitle"/>
        <w:jc w:val="center"/>
      </w:pPr>
      <w:bookmarkStart w:id="1" w:name="P60"/>
      <w:bookmarkEnd w:id="1"/>
      <w:r>
        <w:t>ПОРЯДОК</w:t>
      </w:r>
    </w:p>
    <w:p w:rsidR="00D748B0" w:rsidRDefault="00D748B0">
      <w:pPr>
        <w:pStyle w:val="ConsPlusTitle"/>
        <w:jc w:val="center"/>
      </w:pPr>
      <w:r>
        <w:t>СОСТАВЛЕНИЯ И ВЕДЕНИЯ СВОДНОЙ БЮДЖЕТНОЙ РОСПИСИ ОБЛАСТНОГО</w:t>
      </w:r>
    </w:p>
    <w:p w:rsidR="00D748B0" w:rsidRDefault="00D748B0">
      <w:pPr>
        <w:pStyle w:val="ConsPlusTitle"/>
        <w:jc w:val="center"/>
      </w:pPr>
      <w:r>
        <w:t>БЮДЖЕТА И БЮДЖЕТНЫХ РОСПИСЕЙ ГЛАВНЫХ РАСПОРЯДИТЕЛЕЙ</w:t>
      </w:r>
    </w:p>
    <w:p w:rsidR="00D748B0" w:rsidRDefault="00D748B0">
      <w:pPr>
        <w:pStyle w:val="ConsPlusTitle"/>
        <w:jc w:val="center"/>
      </w:pPr>
      <w:r>
        <w:t>СРЕДСТВ ОБЛАСТНОГО БЮДЖЕТА</w:t>
      </w:r>
    </w:p>
    <w:p w:rsidR="00D748B0" w:rsidRDefault="00D748B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8B0">
        <w:tc>
          <w:tcPr>
            <w:tcW w:w="60" w:type="dxa"/>
            <w:tcBorders>
              <w:top w:val="nil"/>
              <w:left w:val="nil"/>
              <w:bottom w:val="nil"/>
              <w:right w:val="nil"/>
            </w:tcBorders>
            <w:shd w:val="clear" w:color="auto" w:fill="CED3F1"/>
            <w:tcMar>
              <w:top w:w="0" w:type="dxa"/>
              <w:left w:w="0" w:type="dxa"/>
              <w:bottom w:w="0" w:type="dxa"/>
              <w:right w:w="0" w:type="dxa"/>
            </w:tcMar>
          </w:tcPr>
          <w:p w:rsidR="00D748B0" w:rsidRDefault="00D748B0"/>
        </w:tc>
        <w:tc>
          <w:tcPr>
            <w:tcW w:w="113" w:type="dxa"/>
            <w:tcBorders>
              <w:top w:val="nil"/>
              <w:left w:val="nil"/>
              <w:bottom w:val="nil"/>
              <w:right w:val="nil"/>
            </w:tcBorders>
            <w:shd w:val="clear" w:color="auto" w:fill="F4F3F8"/>
            <w:tcMar>
              <w:top w:w="0" w:type="dxa"/>
              <w:left w:w="0" w:type="dxa"/>
              <w:bottom w:w="0" w:type="dxa"/>
              <w:right w:w="0" w:type="dxa"/>
            </w:tcMar>
          </w:tcPr>
          <w:p w:rsidR="00D748B0" w:rsidRDefault="00D748B0"/>
        </w:tc>
        <w:tc>
          <w:tcPr>
            <w:tcW w:w="0" w:type="auto"/>
            <w:tcBorders>
              <w:top w:val="nil"/>
              <w:left w:val="nil"/>
              <w:bottom w:val="nil"/>
              <w:right w:val="nil"/>
            </w:tcBorders>
            <w:shd w:val="clear" w:color="auto" w:fill="F4F3F8"/>
            <w:tcMar>
              <w:top w:w="113" w:type="dxa"/>
              <w:left w:w="0" w:type="dxa"/>
              <w:bottom w:w="113" w:type="dxa"/>
              <w:right w:w="0" w:type="dxa"/>
            </w:tcMar>
          </w:tcPr>
          <w:p w:rsidR="00D748B0" w:rsidRDefault="00D748B0">
            <w:pPr>
              <w:pStyle w:val="ConsPlusNormal"/>
              <w:jc w:val="center"/>
            </w:pPr>
            <w:r>
              <w:rPr>
                <w:color w:val="392C69"/>
              </w:rPr>
              <w:t>Список изменяющих документов</w:t>
            </w:r>
          </w:p>
          <w:p w:rsidR="00D748B0" w:rsidRDefault="00D748B0">
            <w:pPr>
              <w:pStyle w:val="ConsPlusNormal"/>
              <w:jc w:val="center"/>
            </w:pPr>
            <w:r>
              <w:rPr>
                <w:color w:val="392C69"/>
              </w:rPr>
              <w:t>(в ред. приказов минфина Амурской области</w:t>
            </w:r>
          </w:p>
          <w:p w:rsidR="00D748B0" w:rsidRDefault="00D748B0">
            <w:pPr>
              <w:pStyle w:val="ConsPlusNormal"/>
              <w:jc w:val="center"/>
            </w:pPr>
            <w:r>
              <w:rPr>
                <w:color w:val="392C69"/>
              </w:rPr>
              <w:t xml:space="preserve">от 17.12.2015 </w:t>
            </w:r>
            <w:hyperlink r:id="rId61" w:history="1">
              <w:r>
                <w:rPr>
                  <w:color w:val="0000FF"/>
                </w:rPr>
                <w:t>N 292</w:t>
              </w:r>
            </w:hyperlink>
            <w:r>
              <w:rPr>
                <w:color w:val="392C69"/>
              </w:rPr>
              <w:t xml:space="preserve">, от 15.04.2016 </w:t>
            </w:r>
            <w:hyperlink r:id="rId62" w:history="1">
              <w:r>
                <w:rPr>
                  <w:color w:val="0000FF"/>
                </w:rPr>
                <w:t>N 112</w:t>
              </w:r>
            </w:hyperlink>
            <w:r>
              <w:rPr>
                <w:color w:val="392C69"/>
              </w:rPr>
              <w:t xml:space="preserve">, от 16.05.2016 </w:t>
            </w:r>
            <w:hyperlink r:id="rId63" w:history="1">
              <w:r>
                <w:rPr>
                  <w:color w:val="0000FF"/>
                </w:rPr>
                <w:t>N 141</w:t>
              </w:r>
            </w:hyperlink>
            <w:r>
              <w:rPr>
                <w:color w:val="392C69"/>
              </w:rPr>
              <w:t>,</w:t>
            </w:r>
          </w:p>
          <w:p w:rsidR="00D748B0" w:rsidRDefault="00D748B0">
            <w:pPr>
              <w:pStyle w:val="ConsPlusNormal"/>
              <w:jc w:val="center"/>
            </w:pPr>
            <w:r>
              <w:rPr>
                <w:color w:val="392C69"/>
              </w:rPr>
              <w:t xml:space="preserve">от 03.06.2016 </w:t>
            </w:r>
            <w:hyperlink r:id="rId64" w:history="1">
              <w:r>
                <w:rPr>
                  <w:color w:val="0000FF"/>
                </w:rPr>
                <w:t>N 152</w:t>
              </w:r>
            </w:hyperlink>
            <w:r>
              <w:rPr>
                <w:color w:val="392C69"/>
              </w:rPr>
              <w:t xml:space="preserve">, от 27.12.2016 </w:t>
            </w:r>
            <w:hyperlink r:id="rId65" w:history="1">
              <w:r>
                <w:rPr>
                  <w:color w:val="0000FF"/>
                </w:rPr>
                <w:t>N 313</w:t>
              </w:r>
            </w:hyperlink>
            <w:r>
              <w:rPr>
                <w:color w:val="392C69"/>
              </w:rPr>
              <w:t xml:space="preserve">, от 19.05.2017 </w:t>
            </w:r>
            <w:hyperlink r:id="rId66" w:history="1">
              <w:r>
                <w:rPr>
                  <w:color w:val="0000FF"/>
                </w:rPr>
                <w:t>N 130</w:t>
              </w:r>
            </w:hyperlink>
            <w:r>
              <w:rPr>
                <w:color w:val="392C69"/>
              </w:rPr>
              <w:t>,</w:t>
            </w:r>
          </w:p>
          <w:p w:rsidR="00D748B0" w:rsidRDefault="00D748B0">
            <w:pPr>
              <w:pStyle w:val="ConsPlusNormal"/>
              <w:jc w:val="center"/>
            </w:pPr>
            <w:r>
              <w:rPr>
                <w:color w:val="392C69"/>
              </w:rPr>
              <w:t xml:space="preserve">от 21.07.2017 </w:t>
            </w:r>
            <w:hyperlink r:id="rId67" w:history="1">
              <w:r>
                <w:rPr>
                  <w:color w:val="0000FF"/>
                </w:rPr>
                <w:t>N 180</w:t>
              </w:r>
            </w:hyperlink>
            <w:r>
              <w:rPr>
                <w:color w:val="392C69"/>
              </w:rPr>
              <w:t xml:space="preserve">, от 18.12.2017 </w:t>
            </w:r>
            <w:hyperlink r:id="rId68" w:history="1">
              <w:r>
                <w:rPr>
                  <w:color w:val="0000FF"/>
                </w:rPr>
                <w:t>N 278</w:t>
              </w:r>
            </w:hyperlink>
            <w:r>
              <w:rPr>
                <w:color w:val="392C69"/>
              </w:rPr>
              <w:t xml:space="preserve">, от 10.01.2018 </w:t>
            </w:r>
            <w:hyperlink r:id="rId69" w:history="1">
              <w:r>
                <w:rPr>
                  <w:color w:val="0000FF"/>
                </w:rPr>
                <w:t>N 04</w:t>
              </w:r>
            </w:hyperlink>
            <w:r>
              <w:rPr>
                <w:color w:val="392C69"/>
              </w:rPr>
              <w:t>,</w:t>
            </w:r>
          </w:p>
          <w:p w:rsidR="00D748B0" w:rsidRDefault="00D748B0">
            <w:pPr>
              <w:pStyle w:val="ConsPlusNormal"/>
              <w:jc w:val="center"/>
            </w:pPr>
            <w:r>
              <w:rPr>
                <w:color w:val="392C69"/>
              </w:rPr>
              <w:t xml:space="preserve">от 26.04.2018 </w:t>
            </w:r>
            <w:hyperlink r:id="rId70" w:history="1">
              <w:r>
                <w:rPr>
                  <w:color w:val="0000FF"/>
                </w:rPr>
                <w:t>N 107</w:t>
              </w:r>
            </w:hyperlink>
            <w:r>
              <w:rPr>
                <w:color w:val="392C69"/>
              </w:rPr>
              <w:t xml:space="preserve">, от 15.10.2018 </w:t>
            </w:r>
            <w:hyperlink r:id="rId71" w:history="1">
              <w:r>
                <w:rPr>
                  <w:color w:val="0000FF"/>
                </w:rPr>
                <w:t>N 221</w:t>
              </w:r>
            </w:hyperlink>
            <w:r>
              <w:rPr>
                <w:color w:val="392C69"/>
              </w:rPr>
              <w:t xml:space="preserve">, от 21.12.2018 </w:t>
            </w:r>
            <w:hyperlink r:id="rId72" w:history="1">
              <w:r>
                <w:rPr>
                  <w:color w:val="0000FF"/>
                </w:rPr>
                <w:t>N 282</w:t>
              </w:r>
            </w:hyperlink>
            <w:r>
              <w:rPr>
                <w:color w:val="392C69"/>
              </w:rPr>
              <w:t>,</w:t>
            </w:r>
          </w:p>
          <w:p w:rsidR="00D748B0" w:rsidRDefault="00D748B0">
            <w:pPr>
              <w:pStyle w:val="ConsPlusNormal"/>
              <w:jc w:val="center"/>
            </w:pPr>
            <w:r>
              <w:rPr>
                <w:color w:val="392C69"/>
              </w:rPr>
              <w:t xml:space="preserve">от 27.12.2018 </w:t>
            </w:r>
            <w:hyperlink r:id="rId73" w:history="1">
              <w:r>
                <w:rPr>
                  <w:color w:val="0000FF"/>
                </w:rPr>
                <w:t>N 291</w:t>
              </w:r>
            </w:hyperlink>
            <w:r>
              <w:rPr>
                <w:color w:val="392C69"/>
              </w:rPr>
              <w:t xml:space="preserve">, от 05.02.2019 </w:t>
            </w:r>
            <w:hyperlink r:id="rId74" w:history="1">
              <w:r>
                <w:rPr>
                  <w:color w:val="0000FF"/>
                </w:rPr>
                <w:t>N 30</w:t>
              </w:r>
            </w:hyperlink>
            <w:r>
              <w:rPr>
                <w:color w:val="392C69"/>
              </w:rPr>
              <w:t xml:space="preserve">, от 18.02.2019 </w:t>
            </w:r>
            <w:hyperlink r:id="rId75" w:history="1">
              <w:r>
                <w:rPr>
                  <w:color w:val="0000FF"/>
                </w:rPr>
                <w:t>N 39</w:t>
              </w:r>
            </w:hyperlink>
            <w:r>
              <w:rPr>
                <w:color w:val="392C69"/>
              </w:rPr>
              <w:t>,</w:t>
            </w:r>
          </w:p>
          <w:p w:rsidR="00D748B0" w:rsidRDefault="00D748B0">
            <w:pPr>
              <w:pStyle w:val="ConsPlusNormal"/>
              <w:jc w:val="center"/>
            </w:pPr>
            <w:r>
              <w:rPr>
                <w:color w:val="392C69"/>
              </w:rPr>
              <w:t xml:space="preserve">от 29.03.2019 </w:t>
            </w:r>
            <w:hyperlink r:id="rId76" w:history="1">
              <w:r>
                <w:rPr>
                  <w:color w:val="0000FF"/>
                </w:rPr>
                <w:t>N 75</w:t>
              </w:r>
            </w:hyperlink>
            <w:r>
              <w:rPr>
                <w:color w:val="392C69"/>
              </w:rPr>
              <w:t xml:space="preserve">, от 28.06.2019 </w:t>
            </w:r>
            <w:hyperlink r:id="rId77" w:history="1">
              <w:r>
                <w:rPr>
                  <w:color w:val="0000FF"/>
                </w:rPr>
                <w:t>N 153</w:t>
              </w:r>
            </w:hyperlink>
            <w:r>
              <w:rPr>
                <w:color w:val="392C69"/>
              </w:rPr>
              <w:t xml:space="preserve">, от 30.10.2019 </w:t>
            </w:r>
            <w:hyperlink r:id="rId78" w:history="1">
              <w:r>
                <w:rPr>
                  <w:color w:val="0000FF"/>
                </w:rPr>
                <w:t>N 227</w:t>
              </w:r>
            </w:hyperlink>
            <w:r>
              <w:rPr>
                <w:color w:val="392C69"/>
              </w:rPr>
              <w:t>,</w:t>
            </w:r>
          </w:p>
          <w:p w:rsidR="00D748B0" w:rsidRDefault="00D748B0">
            <w:pPr>
              <w:pStyle w:val="ConsPlusNormal"/>
              <w:jc w:val="center"/>
            </w:pPr>
            <w:r>
              <w:rPr>
                <w:color w:val="392C69"/>
              </w:rPr>
              <w:t xml:space="preserve">от 25.12.2019 </w:t>
            </w:r>
            <w:hyperlink r:id="rId79" w:history="1">
              <w:r>
                <w:rPr>
                  <w:color w:val="0000FF"/>
                </w:rPr>
                <w:t>N 269</w:t>
              </w:r>
            </w:hyperlink>
            <w:r>
              <w:rPr>
                <w:color w:val="392C69"/>
              </w:rPr>
              <w:t xml:space="preserve">, от 06.03.2020 </w:t>
            </w:r>
            <w:hyperlink r:id="rId80" w:history="1">
              <w:r>
                <w:rPr>
                  <w:color w:val="0000FF"/>
                </w:rPr>
                <w:t>N 67</w:t>
              </w:r>
            </w:hyperlink>
            <w:r>
              <w:rPr>
                <w:color w:val="392C69"/>
              </w:rPr>
              <w:t xml:space="preserve">, от 03.04.2020 </w:t>
            </w:r>
            <w:hyperlink r:id="rId81" w:history="1">
              <w:r>
                <w:rPr>
                  <w:color w:val="0000FF"/>
                </w:rPr>
                <w:t>N 103</w:t>
              </w:r>
            </w:hyperlink>
            <w:r>
              <w:rPr>
                <w:color w:val="392C69"/>
              </w:rPr>
              <w:t>,</w:t>
            </w:r>
          </w:p>
          <w:p w:rsidR="00D748B0" w:rsidRDefault="00D748B0">
            <w:pPr>
              <w:pStyle w:val="ConsPlusNormal"/>
              <w:jc w:val="center"/>
            </w:pPr>
            <w:r>
              <w:rPr>
                <w:color w:val="392C69"/>
              </w:rPr>
              <w:t xml:space="preserve">от 13.04.2020 </w:t>
            </w:r>
            <w:hyperlink r:id="rId82" w:history="1">
              <w:r>
                <w:rPr>
                  <w:color w:val="0000FF"/>
                </w:rPr>
                <w:t>N 112</w:t>
              </w:r>
            </w:hyperlink>
            <w:r>
              <w:rPr>
                <w:color w:val="392C69"/>
              </w:rPr>
              <w:t xml:space="preserve">, от 24.04.2020 </w:t>
            </w:r>
            <w:hyperlink r:id="rId83" w:history="1">
              <w:r>
                <w:rPr>
                  <w:color w:val="0000FF"/>
                </w:rPr>
                <w:t>N 122</w:t>
              </w:r>
            </w:hyperlink>
            <w:r>
              <w:rPr>
                <w:color w:val="392C69"/>
              </w:rPr>
              <w:t xml:space="preserve">, от 08.05.2020 </w:t>
            </w:r>
            <w:hyperlink r:id="rId84" w:history="1">
              <w:r>
                <w:rPr>
                  <w:color w:val="0000FF"/>
                </w:rPr>
                <w:t>N 133</w:t>
              </w:r>
            </w:hyperlink>
            <w:r>
              <w:rPr>
                <w:color w:val="392C69"/>
              </w:rPr>
              <w:t>,</w:t>
            </w:r>
          </w:p>
          <w:p w:rsidR="00D748B0" w:rsidRDefault="00D748B0">
            <w:pPr>
              <w:pStyle w:val="ConsPlusNormal"/>
              <w:jc w:val="center"/>
            </w:pPr>
            <w:r>
              <w:rPr>
                <w:color w:val="392C69"/>
              </w:rPr>
              <w:lastRenderedPageBreak/>
              <w:t xml:space="preserve">от 08.06.2020 </w:t>
            </w:r>
            <w:hyperlink r:id="rId85" w:history="1">
              <w:r>
                <w:rPr>
                  <w:color w:val="0000FF"/>
                </w:rPr>
                <w:t>N 145</w:t>
              </w:r>
            </w:hyperlink>
            <w:r>
              <w:rPr>
                <w:color w:val="392C69"/>
              </w:rPr>
              <w:t xml:space="preserve">, от 23.12.2020 </w:t>
            </w:r>
            <w:hyperlink r:id="rId86" w:history="1">
              <w:r>
                <w:rPr>
                  <w:color w:val="0000FF"/>
                </w:rPr>
                <w:t>N 288</w:t>
              </w:r>
            </w:hyperlink>
            <w:r>
              <w:rPr>
                <w:color w:val="392C69"/>
              </w:rPr>
              <w:t xml:space="preserve">, от 25.12.2020 </w:t>
            </w:r>
            <w:hyperlink r:id="rId87" w:history="1">
              <w:r>
                <w:rPr>
                  <w:color w:val="0000FF"/>
                </w:rPr>
                <w:t>N 294</w:t>
              </w:r>
            </w:hyperlink>
            <w:r>
              <w:rPr>
                <w:color w:val="392C69"/>
              </w:rPr>
              <w:t>,</w:t>
            </w:r>
          </w:p>
          <w:p w:rsidR="00D748B0" w:rsidRDefault="00D748B0">
            <w:pPr>
              <w:pStyle w:val="ConsPlusNormal"/>
              <w:jc w:val="center"/>
            </w:pPr>
            <w:r>
              <w:rPr>
                <w:color w:val="392C69"/>
              </w:rPr>
              <w:t xml:space="preserve">от 21.01.2021 </w:t>
            </w:r>
            <w:hyperlink r:id="rId88" w:history="1">
              <w:r>
                <w:rPr>
                  <w:color w:val="0000FF"/>
                </w:rPr>
                <w:t>N 17</w:t>
              </w:r>
            </w:hyperlink>
            <w:r>
              <w:rPr>
                <w:color w:val="392C69"/>
              </w:rPr>
              <w:t xml:space="preserve">, от 28.01.2021 </w:t>
            </w:r>
            <w:hyperlink r:id="rId89" w:history="1">
              <w:r>
                <w:rPr>
                  <w:color w:val="0000FF"/>
                </w:rPr>
                <w:t>N 28</w:t>
              </w:r>
            </w:hyperlink>
            <w:r>
              <w:rPr>
                <w:color w:val="392C69"/>
              </w:rPr>
              <w:t xml:space="preserve">, от 05.02.2021 </w:t>
            </w:r>
            <w:hyperlink r:id="rId90" w:history="1">
              <w:r>
                <w:rPr>
                  <w:color w:val="0000FF"/>
                </w:rPr>
                <w:t>N 44</w:t>
              </w:r>
            </w:hyperlink>
            <w:r>
              <w:rPr>
                <w:color w:val="392C69"/>
              </w:rPr>
              <w:t>,</w:t>
            </w:r>
          </w:p>
          <w:p w:rsidR="00D748B0" w:rsidRDefault="00D748B0">
            <w:pPr>
              <w:pStyle w:val="ConsPlusNormal"/>
              <w:jc w:val="center"/>
            </w:pPr>
            <w:r>
              <w:rPr>
                <w:color w:val="392C69"/>
              </w:rPr>
              <w:t xml:space="preserve">от 03.03.2021 </w:t>
            </w:r>
            <w:hyperlink r:id="rId91" w:history="1">
              <w:r>
                <w:rPr>
                  <w:color w:val="0000FF"/>
                </w:rPr>
                <w:t>N 76</w:t>
              </w:r>
            </w:hyperlink>
            <w:r>
              <w:rPr>
                <w:color w:val="392C69"/>
              </w:rPr>
              <w:t xml:space="preserve">, от 07.06.2021 </w:t>
            </w:r>
            <w:hyperlink r:id="rId92" w:history="1">
              <w:r>
                <w:rPr>
                  <w:color w:val="0000FF"/>
                </w:rPr>
                <w:t>N 239</w:t>
              </w:r>
            </w:hyperlink>
            <w:r>
              <w:rPr>
                <w:color w:val="392C69"/>
              </w:rPr>
              <w:t xml:space="preserve">, от 31.08.2021 </w:t>
            </w:r>
            <w:hyperlink r:id="rId93" w:history="1">
              <w:r>
                <w:rPr>
                  <w:color w:val="0000FF"/>
                </w:rPr>
                <w:t>N 336</w:t>
              </w:r>
            </w:hyperlink>
            <w:r>
              <w:rPr>
                <w:color w:val="392C69"/>
              </w:rPr>
              <w:t>,</w:t>
            </w:r>
          </w:p>
          <w:p w:rsidR="00D748B0" w:rsidRDefault="00D748B0">
            <w:pPr>
              <w:pStyle w:val="ConsPlusNormal"/>
              <w:jc w:val="center"/>
            </w:pPr>
            <w:r>
              <w:rPr>
                <w:color w:val="392C69"/>
              </w:rPr>
              <w:t xml:space="preserve">от 29.09.2021 </w:t>
            </w:r>
            <w:hyperlink r:id="rId94" w:history="1">
              <w:r>
                <w:rPr>
                  <w:color w:val="0000FF"/>
                </w:rPr>
                <w:t>N 369</w:t>
              </w:r>
            </w:hyperlink>
            <w:r>
              <w:rPr>
                <w:color w:val="392C69"/>
              </w:rPr>
              <w:t xml:space="preserve">, от 21.10.2021 </w:t>
            </w:r>
            <w:hyperlink r:id="rId95" w:history="1">
              <w:r>
                <w:rPr>
                  <w:color w:val="0000FF"/>
                </w:rPr>
                <w:t>N 391</w:t>
              </w:r>
            </w:hyperlink>
            <w:r>
              <w:rPr>
                <w:color w:val="392C69"/>
              </w:rPr>
              <w:t xml:space="preserve">, от 25.11.2021 </w:t>
            </w:r>
            <w:hyperlink r:id="rId96" w:history="1">
              <w:r>
                <w:rPr>
                  <w:color w:val="0000FF"/>
                </w:rPr>
                <w:t>N 422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48B0" w:rsidRDefault="00D748B0"/>
        </w:tc>
      </w:tr>
    </w:tbl>
    <w:p w:rsidR="00D748B0" w:rsidRDefault="00D748B0">
      <w:pPr>
        <w:pStyle w:val="ConsPlusNormal"/>
        <w:jc w:val="center"/>
      </w:pPr>
    </w:p>
    <w:p w:rsidR="00D748B0" w:rsidRDefault="00D748B0">
      <w:pPr>
        <w:pStyle w:val="ConsPlusNormal"/>
        <w:ind w:firstLine="540"/>
        <w:jc w:val="both"/>
      </w:pPr>
      <w:r>
        <w:t xml:space="preserve">Настоящий Порядок разработан в соответствии с Бюджетным </w:t>
      </w:r>
      <w:hyperlink r:id="rId97" w:history="1">
        <w:r>
          <w:rPr>
            <w:color w:val="0000FF"/>
          </w:rPr>
          <w:t>кодексом</w:t>
        </w:r>
      </w:hyperlink>
      <w:r>
        <w:t xml:space="preserve"> Российской Федерации, в целях организации исполнения областного бюджета по расходам и источникам финансирования дефицита областного бюджета и определяет правила составления и ведения сводной бюджетной росписи областного бюджета (далее - сводная роспись) и бюджетных росписей главных распорядителей средств областного бюджета (далее - бюджетная роспись).</w:t>
      </w:r>
    </w:p>
    <w:p w:rsidR="00D748B0" w:rsidRDefault="00D748B0">
      <w:pPr>
        <w:pStyle w:val="ConsPlusNormal"/>
        <w:ind w:firstLine="540"/>
        <w:jc w:val="both"/>
      </w:pPr>
    </w:p>
    <w:p w:rsidR="00D748B0" w:rsidRDefault="00D748B0">
      <w:pPr>
        <w:pStyle w:val="ConsPlusTitle"/>
        <w:jc w:val="center"/>
        <w:outlineLvl w:val="1"/>
      </w:pPr>
      <w:r>
        <w:t>I. Состав сводной росписи, порядок</w:t>
      </w:r>
    </w:p>
    <w:p w:rsidR="00D748B0" w:rsidRDefault="00D748B0">
      <w:pPr>
        <w:pStyle w:val="ConsPlusTitle"/>
        <w:jc w:val="center"/>
      </w:pPr>
      <w:r>
        <w:t>ее составления и утверждения</w:t>
      </w:r>
    </w:p>
    <w:p w:rsidR="00D748B0" w:rsidRDefault="00D748B0">
      <w:pPr>
        <w:pStyle w:val="ConsPlusNormal"/>
        <w:ind w:firstLine="540"/>
        <w:jc w:val="both"/>
      </w:pPr>
    </w:p>
    <w:p w:rsidR="00D748B0" w:rsidRDefault="00D748B0">
      <w:pPr>
        <w:pStyle w:val="ConsPlusNormal"/>
        <w:ind w:firstLine="540"/>
        <w:jc w:val="both"/>
      </w:pPr>
      <w:r>
        <w:t>1. В состав сводной росписи включаются:</w:t>
      </w:r>
    </w:p>
    <w:p w:rsidR="00D748B0" w:rsidRDefault="00D748B0">
      <w:pPr>
        <w:pStyle w:val="ConsPlusNormal"/>
        <w:spacing w:before="220"/>
        <w:ind w:firstLine="540"/>
        <w:jc w:val="both"/>
      </w:pPr>
      <w:r>
        <w:t>1.1) роспись расходов областного бюджета на текущий финансовый год и плановый период в разрезе главных распорядителей средств областного бюджета (далее - главный распорядитель), раздела, подраздела, целевой статьи и группы вида расходов;</w:t>
      </w:r>
    </w:p>
    <w:p w:rsidR="00D748B0" w:rsidRDefault="00D748B0">
      <w:pPr>
        <w:pStyle w:val="ConsPlusNormal"/>
        <w:jc w:val="both"/>
      </w:pPr>
      <w:r>
        <w:t xml:space="preserve">(в ред. приказа минфина Амурской области от 27.12.2018 </w:t>
      </w:r>
      <w:hyperlink r:id="rId98" w:history="1">
        <w:r>
          <w:rPr>
            <w:color w:val="0000FF"/>
          </w:rPr>
          <w:t>N 291</w:t>
        </w:r>
      </w:hyperlink>
      <w:r>
        <w:t>)</w:t>
      </w:r>
    </w:p>
    <w:p w:rsidR="00D748B0" w:rsidRDefault="00D748B0">
      <w:pPr>
        <w:pStyle w:val="ConsPlusNormal"/>
        <w:spacing w:before="220"/>
        <w:ind w:firstLine="540"/>
        <w:jc w:val="both"/>
      </w:pPr>
      <w:r>
        <w:t>1.2) роспись источников финансирования дефицита областного бюджета на текущий финансовый год и плановый период в разрезе главных администраторов источников финансирования дефицита областного бюджета (далее - главный администратор источников) и кодов классификации источников финансирования дефицитов бюджетов, кроме операций по управлению остатками средств на едином счете областного бюджета.</w:t>
      </w:r>
    </w:p>
    <w:p w:rsidR="00D748B0" w:rsidRDefault="00D748B0">
      <w:pPr>
        <w:pStyle w:val="ConsPlusNormal"/>
        <w:jc w:val="both"/>
      </w:pPr>
      <w:r>
        <w:t xml:space="preserve">(в ред. приказа минфина Амурской области от 27.12.2018 </w:t>
      </w:r>
      <w:hyperlink r:id="rId99" w:history="1">
        <w:r>
          <w:rPr>
            <w:color w:val="0000FF"/>
          </w:rPr>
          <w:t>N 291</w:t>
        </w:r>
      </w:hyperlink>
      <w:r>
        <w:t>)</w:t>
      </w:r>
    </w:p>
    <w:p w:rsidR="00D748B0" w:rsidRDefault="00D748B0">
      <w:pPr>
        <w:pStyle w:val="ConsPlusNormal"/>
        <w:spacing w:before="220"/>
        <w:ind w:firstLine="540"/>
        <w:jc w:val="both"/>
      </w:pPr>
      <w:r>
        <w:t>2. Сводная роспись составляется министерством финансов Амурской области (далее - минфин АО) и утверждается министром финансов области.</w:t>
      </w:r>
    </w:p>
    <w:p w:rsidR="00D748B0" w:rsidRDefault="00D748B0">
      <w:pPr>
        <w:pStyle w:val="ConsPlusNormal"/>
        <w:spacing w:before="220"/>
        <w:ind w:firstLine="540"/>
        <w:jc w:val="both"/>
      </w:pPr>
      <w:r>
        <w:t>3. Показатели сводной росписи должны соответствовать закону Амурской области об областном бюджете на очередной финансовый год и плановый период (далее - Закон о бюджете) в части целевых статей, групп видов расходов.</w:t>
      </w:r>
    </w:p>
    <w:p w:rsidR="00D748B0" w:rsidRDefault="00D748B0">
      <w:pPr>
        <w:pStyle w:val="ConsPlusNormal"/>
        <w:jc w:val="both"/>
      </w:pPr>
      <w:r>
        <w:t xml:space="preserve">(в ред. приказа минфина Амурской области от 27.12.2018 </w:t>
      </w:r>
      <w:hyperlink r:id="rId100" w:history="1">
        <w:r>
          <w:rPr>
            <w:color w:val="0000FF"/>
          </w:rPr>
          <w:t>N 291</w:t>
        </w:r>
      </w:hyperlink>
      <w:r>
        <w:t>)</w:t>
      </w:r>
    </w:p>
    <w:p w:rsidR="00D748B0" w:rsidRDefault="00D748B0">
      <w:pPr>
        <w:pStyle w:val="ConsPlusNormal"/>
        <w:spacing w:before="220"/>
        <w:ind w:firstLine="540"/>
        <w:jc w:val="both"/>
      </w:pPr>
      <w:r>
        <w:t>4. Составление сводной росписи осуществляется в программном комплексе "АЦК-Финансы" (далее - система "АЦК-Финансы") после выгрузки электронных документов "Сводная бюджетная заявка" и "План по источникам" из программного комплекса "АЦК-Планирование" (далее - система "АЦК-Планирование").</w:t>
      </w:r>
    </w:p>
    <w:p w:rsidR="00D748B0" w:rsidRDefault="00D748B0">
      <w:pPr>
        <w:pStyle w:val="ConsPlusNormal"/>
        <w:spacing w:before="220"/>
        <w:ind w:firstLine="540"/>
        <w:jc w:val="both"/>
      </w:pPr>
      <w:r>
        <w:t xml:space="preserve">5. Сводная </w:t>
      </w:r>
      <w:hyperlink w:anchor="P379" w:history="1">
        <w:r>
          <w:rPr>
            <w:color w:val="0000FF"/>
          </w:rPr>
          <w:t>роспись</w:t>
        </w:r>
      </w:hyperlink>
      <w:r>
        <w:t xml:space="preserve"> утверждается министром финансов области до начала очередного финансового года по форме согласно приложению N 1 к настоящему Порядку.</w:t>
      </w:r>
    </w:p>
    <w:p w:rsidR="00D748B0" w:rsidRDefault="00D748B0">
      <w:pPr>
        <w:pStyle w:val="ConsPlusNormal"/>
        <w:spacing w:before="220"/>
        <w:ind w:firstLine="540"/>
        <w:jc w:val="both"/>
      </w:pPr>
      <w:r>
        <w:t>6. Утвержденные показатели сводной росписи доводятся минфином АО до главных распорядителей и главных администраторов источников до начала очередного финансового года в системе "АЦК-Финансы" в виде электронных документов "Уведомление о бюджетных назначениях" (по расходам) и "Уведомление о бюджетных назначениях по источникам".</w:t>
      </w:r>
    </w:p>
    <w:p w:rsidR="00D748B0" w:rsidRDefault="00D748B0">
      <w:pPr>
        <w:pStyle w:val="ConsPlusNormal"/>
        <w:ind w:firstLine="540"/>
        <w:jc w:val="both"/>
      </w:pPr>
    </w:p>
    <w:p w:rsidR="00D748B0" w:rsidRDefault="00D748B0">
      <w:pPr>
        <w:pStyle w:val="ConsPlusTitle"/>
        <w:jc w:val="center"/>
        <w:outlineLvl w:val="1"/>
      </w:pPr>
      <w:r>
        <w:t>II. Лимиты бюджетных обязательств</w:t>
      </w:r>
    </w:p>
    <w:p w:rsidR="00D748B0" w:rsidRDefault="00D748B0">
      <w:pPr>
        <w:pStyle w:val="ConsPlusNormal"/>
        <w:ind w:firstLine="540"/>
        <w:jc w:val="both"/>
      </w:pPr>
    </w:p>
    <w:p w:rsidR="00D748B0" w:rsidRDefault="00D748B0">
      <w:pPr>
        <w:pStyle w:val="ConsPlusNormal"/>
        <w:ind w:firstLine="540"/>
        <w:jc w:val="both"/>
      </w:pPr>
      <w:r>
        <w:t>7. Лимиты бюджетных обязательств главным распорядителям утверждаются на очередной финансовый год и плановый период по разделу, подразделу, целевой статье и группе вида расходов.</w:t>
      </w:r>
    </w:p>
    <w:p w:rsidR="00D748B0" w:rsidRDefault="00D748B0">
      <w:pPr>
        <w:pStyle w:val="ConsPlusNormal"/>
        <w:jc w:val="both"/>
      </w:pPr>
      <w:r>
        <w:lastRenderedPageBreak/>
        <w:t xml:space="preserve">(в ред. приказа минфина Амурской области от 27.12.2018 </w:t>
      </w:r>
      <w:hyperlink r:id="rId101" w:history="1">
        <w:r>
          <w:rPr>
            <w:color w:val="0000FF"/>
          </w:rPr>
          <w:t>N 291</w:t>
        </w:r>
      </w:hyperlink>
      <w:r>
        <w:t>)</w:t>
      </w:r>
    </w:p>
    <w:p w:rsidR="00D748B0" w:rsidRDefault="00D748B0">
      <w:pPr>
        <w:pStyle w:val="ConsPlusNormal"/>
        <w:spacing w:before="220"/>
        <w:ind w:firstLine="540"/>
        <w:jc w:val="both"/>
      </w:pPr>
      <w:r>
        <w:t xml:space="preserve">8. </w:t>
      </w:r>
      <w:hyperlink w:anchor="P471" w:history="1">
        <w:r>
          <w:rPr>
            <w:color w:val="0000FF"/>
          </w:rPr>
          <w:t>Лимиты</w:t>
        </w:r>
      </w:hyperlink>
      <w:r>
        <w:t xml:space="preserve"> бюджетных обязательств главным распорядителям утверждаются министром финансов области по форме согласно приложению N 2 к настоящему Порядку до начала очередного финансового года.</w:t>
      </w:r>
    </w:p>
    <w:p w:rsidR="00D748B0" w:rsidRDefault="00D748B0">
      <w:pPr>
        <w:pStyle w:val="ConsPlusNormal"/>
        <w:spacing w:before="220"/>
        <w:ind w:firstLine="540"/>
        <w:jc w:val="both"/>
      </w:pPr>
      <w:r>
        <w:t>9. Лимиты бюджетных обязательств по расходам доводятся до главных распорядителей в системе "АЦК-Финансы" в виде электронных документов "Уведомление о бюджетных назначениях".</w:t>
      </w:r>
    </w:p>
    <w:p w:rsidR="00D748B0" w:rsidRDefault="00D748B0">
      <w:pPr>
        <w:pStyle w:val="ConsPlusNormal"/>
        <w:spacing w:before="220"/>
        <w:ind w:firstLine="540"/>
        <w:jc w:val="both"/>
      </w:pPr>
      <w:r>
        <w:t>10. Лимиты бюджетных обязательств не доводятся по расходам, предусмотренным на исполнение публичных нормативных обязательств.</w:t>
      </w:r>
    </w:p>
    <w:p w:rsidR="00D748B0" w:rsidRDefault="00D748B0">
      <w:pPr>
        <w:pStyle w:val="ConsPlusNormal"/>
        <w:ind w:firstLine="540"/>
        <w:jc w:val="both"/>
      </w:pPr>
    </w:p>
    <w:p w:rsidR="00D748B0" w:rsidRDefault="00D748B0">
      <w:pPr>
        <w:pStyle w:val="ConsPlusTitle"/>
        <w:jc w:val="center"/>
        <w:outlineLvl w:val="1"/>
      </w:pPr>
      <w:r>
        <w:t>III. Ведение сводной бюджетной росписи и изменение лимитов</w:t>
      </w:r>
    </w:p>
    <w:p w:rsidR="00D748B0" w:rsidRDefault="00D748B0">
      <w:pPr>
        <w:pStyle w:val="ConsPlusTitle"/>
        <w:jc w:val="center"/>
      </w:pPr>
      <w:r>
        <w:t>бюджетных обязательств</w:t>
      </w:r>
    </w:p>
    <w:p w:rsidR="00D748B0" w:rsidRDefault="00D748B0">
      <w:pPr>
        <w:pStyle w:val="ConsPlusNormal"/>
        <w:ind w:firstLine="540"/>
        <w:jc w:val="both"/>
      </w:pPr>
    </w:p>
    <w:p w:rsidR="00D748B0" w:rsidRDefault="00D748B0">
      <w:pPr>
        <w:pStyle w:val="ConsPlusNormal"/>
        <w:ind w:firstLine="540"/>
        <w:jc w:val="both"/>
      </w:pPr>
      <w:r>
        <w:t>11. Ведение сводной росписи осуществляется минфином АО посредством внесения изменений в показатели сводной росписи.</w:t>
      </w:r>
    </w:p>
    <w:p w:rsidR="00D748B0" w:rsidRDefault="00D748B0">
      <w:pPr>
        <w:pStyle w:val="ConsPlusNormal"/>
        <w:spacing w:before="220"/>
        <w:ind w:firstLine="540"/>
        <w:jc w:val="both"/>
      </w:pPr>
      <w:r>
        <w:t xml:space="preserve">12. Внесение изменений в показатели сводной росписи осуществляется в связи с принятием закона о внесении изменений в Закон о бюджете и (или) по основаниям, установленным </w:t>
      </w:r>
      <w:hyperlink r:id="rId102" w:history="1">
        <w:r>
          <w:rPr>
            <w:color w:val="0000FF"/>
          </w:rPr>
          <w:t>статьей 217</w:t>
        </w:r>
      </w:hyperlink>
      <w:r>
        <w:t xml:space="preserve"> Бюджетного кодекса Российской Федерации, а также по иным основаниям, связанным с особенностями исполнения областного бюджета, установленным Законом о бюджете, </w:t>
      </w:r>
      <w:hyperlink r:id="rId103" w:history="1">
        <w:r>
          <w:rPr>
            <w:color w:val="0000FF"/>
          </w:rPr>
          <w:t>Законом</w:t>
        </w:r>
      </w:hyperlink>
      <w:r>
        <w:t xml:space="preserve"> Амурской области "О бюджетном процессе в Амурской области".</w:t>
      </w:r>
    </w:p>
    <w:p w:rsidR="00D748B0" w:rsidRDefault="00D748B0">
      <w:pPr>
        <w:pStyle w:val="ConsPlusNormal"/>
        <w:spacing w:before="220"/>
        <w:ind w:firstLine="540"/>
        <w:jc w:val="both"/>
      </w:pPr>
      <w:r>
        <w:t>Внесение изменений в показатели сводной росписи расходов областного бюджета осуществляется в системе "АЦК-Планирование" путем обработки электронных документов "Сводная бюджетная заявка на изменения ассигнований" до статуса "Обработка завершена", в случае принятия закона о внесении изменений в Закон о бюджете - до статуса "Утвержденный бюджет". Обработка электронных документов "Сводная бюджетная заявка на изменения ассигнований" до статуса "Обработка завершена" ("Утвержденный бюджет") влечет изменения лимитов бюджетных обязательств, доведенных до главных распорядителей.</w:t>
      </w:r>
    </w:p>
    <w:p w:rsidR="00D748B0" w:rsidRDefault="00D748B0">
      <w:pPr>
        <w:pStyle w:val="ConsPlusNormal"/>
        <w:spacing w:before="220"/>
        <w:ind w:firstLine="540"/>
        <w:jc w:val="both"/>
      </w:pPr>
      <w:r>
        <w:t>Внесение изменений в показатели сводной росписи источников финансирования дефицита областного бюджета осуществляется в системе "АЦК-Планирование" путем обработки электронных документов "Изменение плана по источникам" до статуса "Утвержденный бюджет".</w:t>
      </w:r>
    </w:p>
    <w:p w:rsidR="00D748B0" w:rsidRDefault="00D748B0">
      <w:pPr>
        <w:pStyle w:val="ConsPlusNormal"/>
        <w:spacing w:before="220"/>
        <w:ind w:firstLine="540"/>
        <w:jc w:val="both"/>
      </w:pPr>
      <w:r>
        <w:t xml:space="preserve">13. Изменения в сводную роспись, обусловленные принятием закона о внесении изменений в бюджет, утверждаются министром финансов области и доводятся минфином АО до главных распорядителей, главных администраторов источников в соответствии с </w:t>
      </w:r>
      <w:hyperlink w:anchor="P124" w:history="1">
        <w:r>
          <w:rPr>
            <w:color w:val="0000FF"/>
          </w:rPr>
          <w:t>пунктом 14.4</w:t>
        </w:r>
      </w:hyperlink>
      <w:r>
        <w:t xml:space="preserve"> настоящего Порядка.</w:t>
      </w:r>
    </w:p>
    <w:p w:rsidR="00D748B0" w:rsidRDefault="00D748B0">
      <w:pPr>
        <w:pStyle w:val="ConsPlusNormal"/>
        <w:spacing w:before="220"/>
        <w:ind w:firstLine="540"/>
        <w:jc w:val="both"/>
      </w:pPr>
      <w:r>
        <w:t xml:space="preserve">14. Внесение изменений в показатели сводной росписи по основаниям, установленным </w:t>
      </w:r>
      <w:hyperlink r:id="rId104" w:history="1">
        <w:r>
          <w:rPr>
            <w:color w:val="0000FF"/>
          </w:rPr>
          <w:t>статьей 217</w:t>
        </w:r>
      </w:hyperlink>
      <w:r>
        <w:t xml:space="preserve"> Бюджетного кодекса Российской Федерации, а также по иным основаниям, связанным с особенностями исполнения областного бюджета, установленными Законом о бюджете и </w:t>
      </w:r>
      <w:hyperlink r:id="rId105" w:history="1">
        <w:r>
          <w:rPr>
            <w:color w:val="0000FF"/>
          </w:rPr>
          <w:t>Законом</w:t>
        </w:r>
      </w:hyperlink>
      <w:r>
        <w:t xml:space="preserve"> Амурской области "О бюджетном процессе в Амурской области", осуществляется в следующем порядке:</w:t>
      </w:r>
    </w:p>
    <w:p w:rsidR="00D748B0" w:rsidRDefault="00D748B0">
      <w:pPr>
        <w:pStyle w:val="ConsPlusNormal"/>
        <w:spacing w:before="220"/>
        <w:ind w:firstLine="540"/>
        <w:jc w:val="both"/>
      </w:pPr>
      <w:r>
        <w:t>14.1. Внесение изменений в показатели сводной росписи осуществляется по предложениям главных распорядителей и главных администраторов источников.</w:t>
      </w:r>
    </w:p>
    <w:p w:rsidR="00D748B0" w:rsidRDefault="00D748B0">
      <w:pPr>
        <w:pStyle w:val="ConsPlusNormal"/>
        <w:jc w:val="both"/>
      </w:pPr>
      <w:r>
        <w:t xml:space="preserve">(пп. 14.1 в ред. приказа минфина Амурской области от 07.06.2021 </w:t>
      </w:r>
      <w:hyperlink r:id="rId106" w:history="1">
        <w:r>
          <w:rPr>
            <w:color w:val="0000FF"/>
          </w:rPr>
          <w:t>N 239</w:t>
        </w:r>
      </w:hyperlink>
      <w:r>
        <w:t>)</w:t>
      </w:r>
    </w:p>
    <w:p w:rsidR="00D748B0" w:rsidRDefault="00D748B0">
      <w:pPr>
        <w:pStyle w:val="ConsPlusNormal"/>
        <w:spacing w:before="220"/>
        <w:ind w:firstLine="540"/>
        <w:jc w:val="both"/>
      </w:pPr>
      <w:bookmarkStart w:id="2" w:name="P115"/>
      <w:bookmarkEnd w:id="2"/>
      <w:r>
        <w:t xml:space="preserve">14.2. Письменное обращение главного распорядителя (главного администратора источников), содержащее предложения об изменении сводной росписи (далее - письменное обращение), оформляется по </w:t>
      </w:r>
      <w:hyperlink w:anchor="P527" w:history="1">
        <w:r>
          <w:rPr>
            <w:color w:val="0000FF"/>
          </w:rPr>
          <w:t>форме</w:t>
        </w:r>
      </w:hyperlink>
      <w:r>
        <w:t xml:space="preserve"> согласно приложению N 3.</w:t>
      </w:r>
    </w:p>
    <w:p w:rsidR="00D748B0" w:rsidRDefault="00D748B0">
      <w:pPr>
        <w:pStyle w:val="ConsPlusNormal"/>
        <w:spacing w:before="220"/>
        <w:ind w:firstLine="540"/>
        <w:jc w:val="both"/>
      </w:pPr>
      <w:r>
        <w:lastRenderedPageBreak/>
        <w:t xml:space="preserve">Письменное обращение должно содержать наименование кода вида изменений, установленное </w:t>
      </w:r>
      <w:hyperlink w:anchor="P125" w:history="1">
        <w:r>
          <w:rPr>
            <w:color w:val="0000FF"/>
          </w:rPr>
          <w:t>пунктом 15</w:t>
        </w:r>
      </w:hyperlink>
      <w:r>
        <w:t xml:space="preserve"> настоящего Порядка, письменное обязательство о недопущении образования кредиторской задолженности в результате внесения изменений в сводную роспись, обоснование необходимости и целесообразности внесения изменений в сводную роспись.</w:t>
      </w:r>
    </w:p>
    <w:p w:rsidR="00D748B0" w:rsidRDefault="00D748B0">
      <w:pPr>
        <w:pStyle w:val="ConsPlusNormal"/>
        <w:jc w:val="both"/>
      </w:pPr>
      <w:r>
        <w:t xml:space="preserve">(в ред. приказа минфина Амурской области от 27.12.2018 </w:t>
      </w:r>
      <w:hyperlink r:id="rId107" w:history="1">
        <w:r>
          <w:rPr>
            <w:color w:val="0000FF"/>
          </w:rPr>
          <w:t>N 291</w:t>
        </w:r>
      </w:hyperlink>
      <w:r>
        <w:t>)</w:t>
      </w:r>
    </w:p>
    <w:p w:rsidR="00D748B0" w:rsidRDefault="00D748B0">
      <w:pPr>
        <w:pStyle w:val="ConsPlusNormal"/>
        <w:spacing w:before="220"/>
        <w:ind w:firstLine="540"/>
        <w:jc w:val="both"/>
      </w:pPr>
      <w:r>
        <w:t>К письменному обращению прилагаются сводные бюджетные заявки на изменение ассигнований, сформированные из созданных в системе "АЦК-Планирование" и обработанных до статуса "Согласование" электронных документов "Сводная бюджетная заявка на изменение ассигнований" по бланку расходов "Роспись ГРБС" и "Роспись ГРБС ФК" (далее - Заявка ГРБС), "Изменение плана по источникам", подписанные руководителем (уполномоченным лицом) главного распорядителя (главного администратора источников).</w:t>
      </w:r>
    </w:p>
    <w:p w:rsidR="00D748B0" w:rsidRDefault="00D748B0">
      <w:pPr>
        <w:pStyle w:val="ConsPlusNormal"/>
        <w:spacing w:before="220"/>
        <w:ind w:firstLine="540"/>
        <w:jc w:val="both"/>
      </w:pPr>
      <w:r>
        <w:t>В случае наличия в письменном обращении предложений об изменении сводной росписи по различным основаниям к письменному обращению прикладываются Заявки ГРБС раздельно по каждому из оснований.</w:t>
      </w:r>
    </w:p>
    <w:p w:rsidR="00D748B0" w:rsidRDefault="00D748B0">
      <w:pPr>
        <w:pStyle w:val="ConsPlusNormal"/>
        <w:spacing w:before="220"/>
        <w:ind w:firstLine="540"/>
        <w:jc w:val="both"/>
      </w:pPr>
      <w:r>
        <w:t>В случае внесения изменения в сводную роспись по субсидиям, субвенциям и иным межбюджетным трансфертам, имеющим целевое назначение, прилагаются выписка из лицевого счета главного распорядителя средств областного бюджета, выписка из лицевого счета получателя бюджетных средств, приложение к выписке из лицевого счета главного распорядителя средств областного бюджета, приложение к выписке из лицевого счета получателя бюджетных средств.</w:t>
      </w:r>
    </w:p>
    <w:p w:rsidR="00D748B0" w:rsidRDefault="00D748B0">
      <w:pPr>
        <w:pStyle w:val="ConsPlusNormal"/>
        <w:spacing w:before="220"/>
        <w:ind w:firstLine="540"/>
        <w:jc w:val="both"/>
      </w:pPr>
      <w:r>
        <w:t>Письменное обращение главного распорядителя средств областного бюджета (главного администратора источников) и весь пакет документов к нему должны иметь идентичные подписи.</w:t>
      </w:r>
    </w:p>
    <w:p w:rsidR="00D748B0" w:rsidRDefault="00D748B0">
      <w:pPr>
        <w:pStyle w:val="ConsPlusNormal"/>
        <w:spacing w:before="220"/>
        <w:ind w:firstLine="540"/>
        <w:jc w:val="both"/>
      </w:pPr>
      <w:r>
        <w:t>14.3. Минфин АО после получения от главного распорядителя (главного администратора источников) полного пакета документов на внесение изменений в сводную роспись осуществляет контроль на соответствие вносимых изменений бюджетному законодательству Российской Федерации, настоящему Порядку, показателям сводной росписи и принимает решение об их утверждении или отклонении.</w:t>
      </w:r>
    </w:p>
    <w:p w:rsidR="00D748B0" w:rsidRDefault="00D748B0">
      <w:pPr>
        <w:pStyle w:val="ConsPlusNormal"/>
        <w:spacing w:before="220"/>
        <w:ind w:firstLine="540"/>
        <w:jc w:val="both"/>
      </w:pPr>
      <w:r>
        <w:t>В случае отклонения предлагаемых изменений сводной росписи минфин АО возвращает главному распорядителю (главному администратору источников) с сопроводительным письмом весь пакет документов без исполнения с указанием причины их отклонения.</w:t>
      </w:r>
    </w:p>
    <w:p w:rsidR="00D748B0" w:rsidRDefault="00D748B0">
      <w:pPr>
        <w:pStyle w:val="ConsPlusNormal"/>
        <w:spacing w:before="220"/>
        <w:ind w:firstLine="540"/>
        <w:jc w:val="both"/>
      </w:pPr>
      <w:bookmarkStart w:id="3" w:name="P124"/>
      <w:bookmarkEnd w:id="3"/>
      <w:r>
        <w:t>14.4. Изменения, внесенные в показатели сводной росписи, доводятся минфином АО до главных распорядителей (главных администраторов источников) в системе "АЦК-Финансы" в виде электронных документов "Уведомление об изменении бюджетных назначений" и "Уведомление об изменении бюджетных назначений по источникам".</w:t>
      </w:r>
    </w:p>
    <w:p w:rsidR="00D748B0" w:rsidRDefault="00D748B0">
      <w:pPr>
        <w:pStyle w:val="ConsPlusNormal"/>
        <w:spacing w:before="220"/>
        <w:ind w:firstLine="540"/>
        <w:jc w:val="both"/>
      </w:pPr>
      <w:bookmarkStart w:id="4" w:name="P125"/>
      <w:bookmarkEnd w:id="4"/>
      <w:r>
        <w:t>15. Оформление электронных документов об изменении бюджетных назначений производится главным распорядителем (главным администратором источников) в системе "АЦК-Планирование" с присвоением следующих кодов вида изменений:</w:t>
      </w:r>
    </w:p>
    <w:p w:rsidR="00D748B0" w:rsidRDefault="00D748B0">
      <w:pPr>
        <w:pStyle w:val="ConsPlusNormal"/>
        <w:spacing w:before="220"/>
        <w:ind w:firstLine="540"/>
        <w:jc w:val="both"/>
      </w:pPr>
      <w:r>
        <w:t>1) 010 - изменения, вносимые в связи с принятием соответствующего закона о внесении изменений в Закон о бюджете;</w:t>
      </w:r>
    </w:p>
    <w:p w:rsidR="00D748B0" w:rsidRDefault="00D748B0">
      <w:pPr>
        <w:pStyle w:val="ConsPlusNormal"/>
        <w:spacing w:before="220"/>
        <w:ind w:firstLine="540"/>
        <w:jc w:val="both"/>
      </w:pPr>
      <w:r>
        <w:t>2) 011 - изменения, вносимые в связи с перераспределением бюджетных ассигнований, предусмотренных для исполнения публичных нормативных обязательств;</w:t>
      </w:r>
    </w:p>
    <w:p w:rsidR="00D748B0" w:rsidRDefault="00D748B0">
      <w:pPr>
        <w:pStyle w:val="ConsPlusNormal"/>
        <w:spacing w:before="220"/>
        <w:ind w:firstLine="540"/>
        <w:jc w:val="both"/>
      </w:pPr>
      <w:r>
        <w:t xml:space="preserve">3) 012 - изменения, вносимые в связи с изменением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w:t>
      </w:r>
      <w:r>
        <w:lastRenderedPageBreak/>
        <w:t xml:space="preserve">предусмотренных </w:t>
      </w:r>
      <w:hyperlink r:id="rId108" w:history="1">
        <w:r>
          <w:rPr>
            <w:color w:val="0000FF"/>
          </w:rPr>
          <w:t>п. 5 ст. 154</w:t>
        </w:r>
      </w:hyperlink>
      <w:r>
        <w:t xml:space="preserve"> Бюджетного кодекса Российской Федерации;</w:t>
      </w:r>
    </w:p>
    <w:p w:rsidR="00D748B0" w:rsidRDefault="00D748B0">
      <w:pPr>
        <w:pStyle w:val="ConsPlusNormal"/>
        <w:spacing w:before="220"/>
        <w:ind w:firstLine="540"/>
        <w:jc w:val="both"/>
      </w:pPr>
      <w:r>
        <w:t xml:space="preserve">4) 013 - изменения, связанные с перераспределением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собственности после внесения изменений в решения, указанные в </w:t>
      </w:r>
      <w:hyperlink r:id="rId109" w:history="1">
        <w:r>
          <w:rPr>
            <w:color w:val="0000FF"/>
          </w:rPr>
          <w:t>пункте 2 статьи 78.2</w:t>
        </w:r>
      </w:hyperlink>
      <w:r>
        <w:t xml:space="preserve"> и </w:t>
      </w:r>
      <w:hyperlink r:id="rId110" w:history="1">
        <w:r>
          <w:rPr>
            <w:color w:val="0000FF"/>
          </w:rPr>
          <w:t>пункте 2 статьи 79</w:t>
        </w:r>
      </w:hyperlink>
      <w:r>
        <w:t xml:space="preserve"> Бюджетного кодекса, государственные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D748B0" w:rsidRDefault="00D748B0">
      <w:pPr>
        <w:pStyle w:val="ConsPlusNormal"/>
        <w:spacing w:before="220"/>
        <w:ind w:firstLine="540"/>
        <w:jc w:val="both"/>
      </w:pPr>
      <w:r>
        <w:t>5) 014 - изменения, вносимые в связи с исполнением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D748B0" w:rsidRDefault="00D748B0">
      <w:pPr>
        <w:pStyle w:val="ConsPlusNormal"/>
        <w:spacing w:before="220"/>
        <w:ind w:firstLine="540"/>
        <w:jc w:val="both"/>
      </w:pPr>
      <w:r>
        <w:t>6) 015 - изменения, вносимые в случае использования (перераспределения) средств резервного фонда Правительства Амурской области;</w:t>
      </w:r>
    </w:p>
    <w:p w:rsidR="00D748B0" w:rsidRDefault="00D748B0">
      <w:pPr>
        <w:pStyle w:val="ConsPlusNormal"/>
        <w:spacing w:before="220"/>
        <w:ind w:firstLine="540"/>
        <w:jc w:val="both"/>
      </w:pPr>
      <w:r>
        <w:t>7) 016 - изменения, вносимые в случае перераспределения бюджетных ассигнований, предоставляемых на конкурсной основе;</w:t>
      </w:r>
    </w:p>
    <w:p w:rsidR="00D748B0" w:rsidRDefault="00D748B0">
      <w:pPr>
        <w:pStyle w:val="ConsPlusNormal"/>
        <w:spacing w:before="220"/>
        <w:ind w:firstLine="540"/>
        <w:jc w:val="both"/>
      </w:pPr>
      <w:r>
        <w:t>8) 017 - изменения, вносимые в случае получения 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законом (решением) о бюджете, в том числе их остатков, не использованных на начало текущего финансового года, фактически полученных при исполнении бюджета сверх утвержденных Законом о бюджете доходов, а также в случае сокращения (возврата при отсутствии потребности) указанных средств;</w:t>
      </w:r>
    </w:p>
    <w:p w:rsidR="00D748B0" w:rsidRDefault="00D748B0">
      <w:pPr>
        <w:pStyle w:val="ConsPlusNormal"/>
        <w:jc w:val="both"/>
      </w:pPr>
      <w:r>
        <w:t xml:space="preserve">(в ред. приказа минфина Амурской области от 23.12.2020 </w:t>
      </w:r>
      <w:hyperlink r:id="rId111" w:history="1">
        <w:r>
          <w:rPr>
            <w:color w:val="0000FF"/>
          </w:rPr>
          <w:t>N 288</w:t>
        </w:r>
      </w:hyperlink>
      <w:r>
        <w:t>)</w:t>
      </w:r>
    </w:p>
    <w:p w:rsidR="00D748B0" w:rsidRDefault="00D748B0">
      <w:pPr>
        <w:pStyle w:val="ConsPlusNormal"/>
        <w:spacing w:before="220"/>
        <w:ind w:firstLine="540"/>
        <w:jc w:val="both"/>
      </w:pPr>
      <w:r>
        <w:t>9) 018 - изменения, вносимые 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D748B0" w:rsidRDefault="00D748B0">
      <w:pPr>
        <w:pStyle w:val="ConsPlusNormal"/>
        <w:spacing w:before="220"/>
        <w:ind w:firstLine="540"/>
        <w:jc w:val="both"/>
      </w:pPr>
      <w:r>
        <w:t>10) 019 - изменения, вносимые в случае увеличения бюджетных ассигнований текущего финансового года на оплату заключенных государственных контрактов на поставку товаров, выполнение работ, оказание услуг, подлежащих в соответствии с условиями этих государственных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контрактов;</w:t>
      </w:r>
    </w:p>
    <w:p w:rsidR="00D748B0" w:rsidRDefault="00D748B0">
      <w:pPr>
        <w:pStyle w:val="ConsPlusNormal"/>
        <w:spacing w:before="220"/>
        <w:ind w:firstLine="540"/>
        <w:jc w:val="both"/>
      </w:pPr>
      <w:r>
        <w:t xml:space="preserve">11) 020 - изменения, вносимые в связи с увеличением объема бюджетных ассигнований дорожного фонда области в текущем финансовом году и (или) очередном финансовом году на разницу между фактически поступившим и прогнозировавшимся в соответствии с </w:t>
      </w:r>
      <w:hyperlink r:id="rId112" w:history="1">
        <w:r>
          <w:rPr>
            <w:color w:val="0000FF"/>
          </w:rPr>
          <w:t>частью 1 статьи 2</w:t>
        </w:r>
      </w:hyperlink>
      <w:r>
        <w:t xml:space="preserve"> Закона Амурской области от 7 сентября 2011 г. N 527-ОЗ "О дорожном фонде Амурской области" объемом доходов областного бюджета, учитываемых при формировании дорожного фонда области;</w:t>
      </w:r>
    </w:p>
    <w:p w:rsidR="00D748B0" w:rsidRDefault="00D748B0">
      <w:pPr>
        <w:pStyle w:val="ConsPlusNormal"/>
        <w:jc w:val="both"/>
      </w:pPr>
      <w:r>
        <w:t xml:space="preserve">(пп. 11 в ред. приказа минфина Амурской области от 08.06.2020 </w:t>
      </w:r>
      <w:hyperlink r:id="rId113" w:history="1">
        <w:r>
          <w:rPr>
            <w:color w:val="0000FF"/>
          </w:rPr>
          <w:t>N 145</w:t>
        </w:r>
      </w:hyperlink>
      <w:r>
        <w:t>)</w:t>
      </w:r>
    </w:p>
    <w:p w:rsidR="00D748B0" w:rsidRDefault="00D748B0">
      <w:pPr>
        <w:pStyle w:val="ConsPlusNormal"/>
        <w:spacing w:before="220"/>
        <w:ind w:firstLine="540"/>
        <w:jc w:val="both"/>
      </w:pPr>
      <w:r>
        <w:t>12) 021 - изменения, вносимые 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D748B0" w:rsidRDefault="00D748B0">
      <w:pPr>
        <w:pStyle w:val="ConsPlusNormal"/>
        <w:ind w:firstLine="540"/>
        <w:jc w:val="both"/>
      </w:pPr>
    </w:p>
    <w:p w:rsidR="00D748B0" w:rsidRDefault="00D748B0">
      <w:pPr>
        <w:pStyle w:val="ConsPlusNonformat"/>
        <w:jc w:val="both"/>
      </w:pPr>
      <w:r>
        <w:t xml:space="preserve">      1</w:t>
      </w:r>
    </w:p>
    <w:p w:rsidR="00D748B0" w:rsidRDefault="00D748B0">
      <w:pPr>
        <w:pStyle w:val="ConsPlusNonformat"/>
        <w:jc w:val="both"/>
      </w:pPr>
      <w:r>
        <w:t xml:space="preserve">    12 ) 022 - изменения,  вносимые  в  случае  перераспределения бюджетных</w:t>
      </w:r>
    </w:p>
    <w:p w:rsidR="00D748B0" w:rsidRDefault="00D748B0">
      <w:pPr>
        <w:pStyle w:val="ConsPlusNonformat"/>
        <w:jc w:val="both"/>
      </w:pPr>
      <w:r>
        <w:t>ассигнований   на   финансовое   обеспечение   мероприятий,   связанных   с</w:t>
      </w:r>
    </w:p>
    <w:p w:rsidR="00D748B0" w:rsidRDefault="00D748B0">
      <w:pPr>
        <w:pStyle w:val="ConsPlusNonformat"/>
        <w:jc w:val="both"/>
      </w:pPr>
      <w:r>
        <w:t>предотвращением   влияния  ухудшения  экономической  ситуации  на  развитие</w:t>
      </w:r>
    </w:p>
    <w:p w:rsidR="00D748B0" w:rsidRDefault="00D748B0">
      <w:pPr>
        <w:pStyle w:val="ConsPlusNonformat"/>
        <w:jc w:val="both"/>
      </w:pPr>
      <w:r>
        <w:t>отраслей    экономики,    с   профилактикой   и   устранением   последствий</w:t>
      </w:r>
    </w:p>
    <w:p w:rsidR="00D748B0" w:rsidRDefault="00D748B0">
      <w:pPr>
        <w:pStyle w:val="ConsPlusNonformat"/>
        <w:jc w:val="both"/>
      </w:pPr>
      <w:r>
        <w:t>распространения новой коронавирусной инфекции (COVID-19);</w:t>
      </w:r>
    </w:p>
    <w:p w:rsidR="00D748B0" w:rsidRDefault="00D748B0">
      <w:pPr>
        <w:pStyle w:val="ConsPlusNonformat"/>
        <w:jc w:val="both"/>
      </w:pPr>
      <w:r>
        <w:t xml:space="preserve">       1</w:t>
      </w:r>
    </w:p>
    <w:p w:rsidR="00D748B0" w:rsidRDefault="00D748B0">
      <w:pPr>
        <w:pStyle w:val="ConsPlusNonformat"/>
        <w:jc w:val="both"/>
      </w:pPr>
      <w:r>
        <w:t xml:space="preserve">(пп. 12  введен приказом минфина Амурской области от 03.04.2020 </w:t>
      </w:r>
      <w:hyperlink r:id="rId114" w:history="1">
        <w:r>
          <w:rPr>
            <w:color w:val="0000FF"/>
          </w:rPr>
          <w:t>N 103</w:t>
        </w:r>
      </w:hyperlink>
      <w:r>
        <w:t>)</w:t>
      </w:r>
    </w:p>
    <w:p w:rsidR="00D748B0" w:rsidRDefault="00D748B0">
      <w:pPr>
        <w:pStyle w:val="ConsPlusNonformat"/>
        <w:jc w:val="both"/>
      </w:pPr>
      <w:r>
        <w:t xml:space="preserve">      2</w:t>
      </w:r>
    </w:p>
    <w:p w:rsidR="00D748B0" w:rsidRDefault="00D748B0">
      <w:pPr>
        <w:pStyle w:val="ConsPlusNonformat"/>
        <w:jc w:val="both"/>
      </w:pPr>
      <w:r>
        <w:t xml:space="preserve">    12 ) 023 - изменения,  вносимые  в  случае  перераспределения бюджетных</w:t>
      </w:r>
    </w:p>
    <w:p w:rsidR="00D748B0" w:rsidRDefault="00D748B0">
      <w:pPr>
        <w:pStyle w:val="ConsPlusNonformat"/>
        <w:jc w:val="both"/>
      </w:pPr>
      <w:r>
        <w:t>ассигнований  между  видами  источников  финансирования дефицита областного</w:t>
      </w:r>
    </w:p>
    <w:p w:rsidR="00D748B0" w:rsidRDefault="00D748B0">
      <w:pPr>
        <w:pStyle w:val="ConsPlusNonformat"/>
        <w:jc w:val="both"/>
      </w:pPr>
      <w:r>
        <w:t>бюджета;</w:t>
      </w:r>
    </w:p>
    <w:p w:rsidR="00D748B0" w:rsidRDefault="00D748B0">
      <w:pPr>
        <w:pStyle w:val="ConsPlusNonformat"/>
        <w:jc w:val="both"/>
      </w:pPr>
      <w:r>
        <w:t xml:space="preserve">       2</w:t>
      </w:r>
    </w:p>
    <w:p w:rsidR="00D748B0" w:rsidRDefault="00D748B0">
      <w:pPr>
        <w:pStyle w:val="ConsPlusNonformat"/>
        <w:jc w:val="both"/>
      </w:pPr>
      <w:r>
        <w:t xml:space="preserve">(пп. 12  введен приказом минфина Амурской области от 03.04.2020 </w:t>
      </w:r>
      <w:hyperlink r:id="rId115" w:history="1">
        <w:r>
          <w:rPr>
            <w:color w:val="0000FF"/>
          </w:rPr>
          <w:t>N 103</w:t>
        </w:r>
      </w:hyperlink>
      <w:r>
        <w:t>)</w:t>
      </w:r>
    </w:p>
    <w:p w:rsidR="00D748B0" w:rsidRDefault="00D748B0">
      <w:pPr>
        <w:pStyle w:val="ConsPlusNonformat"/>
        <w:jc w:val="both"/>
      </w:pPr>
      <w:r>
        <w:t xml:space="preserve">      3</w:t>
      </w:r>
    </w:p>
    <w:p w:rsidR="00D748B0" w:rsidRDefault="00D748B0">
      <w:pPr>
        <w:pStyle w:val="ConsPlusNonformat"/>
        <w:jc w:val="both"/>
      </w:pPr>
      <w:r>
        <w:t xml:space="preserve">    12 ) 024 - изменения,  вносимые  в  случае  получения дотаций из других</w:t>
      </w:r>
    </w:p>
    <w:p w:rsidR="00D748B0" w:rsidRDefault="00D748B0">
      <w:pPr>
        <w:pStyle w:val="ConsPlusNonformat"/>
        <w:jc w:val="both"/>
      </w:pPr>
      <w:r>
        <w:t>бюджетов бюджетной системы Российской Федерации;</w:t>
      </w:r>
    </w:p>
    <w:p w:rsidR="00D748B0" w:rsidRDefault="00D748B0">
      <w:pPr>
        <w:pStyle w:val="ConsPlusNonformat"/>
        <w:jc w:val="both"/>
      </w:pPr>
      <w:r>
        <w:t xml:space="preserve">       3</w:t>
      </w:r>
    </w:p>
    <w:p w:rsidR="00D748B0" w:rsidRDefault="00D748B0">
      <w:pPr>
        <w:pStyle w:val="ConsPlusNonformat"/>
        <w:jc w:val="both"/>
      </w:pPr>
      <w:r>
        <w:t xml:space="preserve">(пп. 12  введен приказом минфина Амурской области от 03.04.2020 </w:t>
      </w:r>
      <w:hyperlink r:id="rId116" w:history="1">
        <w:r>
          <w:rPr>
            <w:color w:val="0000FF"/>
          </w:rPr>
          <w:t>N 103</w:t>
        </w:r>
      </w:hyperlink>
      <w:r>
        <w:t>)</w:t>
      </w:r>
    </w:p>
    <w:p w:rsidR="00D748B0" w:rsidRDefault="00D748B0">
      <w:pPr>
        <w:pStyle w:val="ConsPlusNonformat"/>
        <w:jc w:val="both"/>
      </w:pPr>
      <w:r>
        <w:t xml:space="preserve">      4</w:t>
      </w:r>
    </w:p>
    <w:p w:rsidR="00D748B0" w:rsidRDefault="00D748B0">
      <w:pPr>
        <w:pStyle w:val="ConsPlusNonformat"/>
        <w:jc w:val="both"/>
      </w:pPr>
      <w:r>
        <w:t xml:space="preserve">    12 )  утратил  силу  с 1  января  2021 года. - Приказ  минфина Амурской</w:t>
      </w:r>
    </w:p>
    <w:p w:rsidR="00D748B0" w:rsidRDefault="00D748B0">
      <w:pPr>
        <w:pStyle w:val="ConsPlusNonformat"/>
        <w:jc w:val="both"/>
      </w:pPr>
      <w:r>
        <w:t xml:space="preserve">области от 23.12.2020 </w:t>
      </w:r>
      <w:hyperlink r:id="rId117" w:history="1">
        <w:r>
          <w:rPr>
            <w:color w:val="0000FF"/>
          </w:rPr>
          <w:t>N 288</w:t>
        </w:r>
      </w:hyperlink>
      <w:r>
        <w:t>;</w:t>
      </w:r>
    </w:p>
    <w:p w:rsidR="00D748B0" w:rsidRDefault="00D748B0">
      <w:pPr>
        <w:pStyle w:val="ConsPlusNonformat"/>
        <w:jc w:val="both"/>
      </w:pPr>
      <w:r>
        <w:t xml:space="preserve">      5</w:t>
      </w:r>
    </w:p>
    <w:p w:rsidR="00D748B0" w:rsidRDefault="00D748B0">
      <w:pPr>
        <w:pStyle w:val="ConsPlusNonformat"/>
        <w:jc w:val="both"/>
      </w:pPr>
      <w:r>
        <w:t xml:space="preserve">    12 ) 026   -   изменения,  вносимые  в   случае  увеличения   бюджетных</w:t>
      </w:r>
    </w:p>
    <w:p w:rsidR="00D748B0" w:rsidRDefault="00D748B0">
      <w:pPr>
        <w:pStyle w:val="ConsPlusNonformat"/>
        <w:jc w:val="both"/>
      </w:pPr>
      <w:r>
        <w:t>ассигнований   текущего   финансового   года   на  предоставление  субсидий</w:t>
      </w:r>
    </w:p>
    <w:p w:rsidR="00D748B0" w:rsidRDefault="00D748B0">
      <w:pPr>
        <w:pStyle w:val="ConsPlusNonformat"/>
        <w:jc w:val="both"/>
      </w:pPr>
      <w:r>
        <w:t>юридическим  лицам,  предоставление  которых  в  отчетном  финансовом  году</w:t>
      </w:r>
    </w:p>
    <w:p w:rsidR="00D748B0" w:rsidRDefault="00D748B0">
      <w:pPr>
        <w:pStyle w:val="ConsPlusNonformat"/>
        <w:jc w:val="both"/>
      </w:pPr>
      <w:r>
        <w:t>осуществлялось   в   пределах  средств,  необходимых  для  оплаты  денежных</w:t>
      </w:r>
    </w:p>
    <w:p w:rsidR="00D748B0" w:rsidRDefault="00D748B0">
      <w:pPr>
        <w:pStyle w:val="ConsPlusNonformat"/>
        <w:jc w:val="both"/>
      </w:pPr>
      <w:r>
        <w:t>обязательств   получателей  субсидий,  источником  финансового  обеспечения</w:t>
      </w:r>
    </w:p>
    <w:p w:rsidR="00D748B0" w:rsidRDefault="00D748B0">
      <w:pPr>
        <w:pStyle w:val="ConsPlusNonformat"/>
        <w:jc w:val="both"/>
      </w:pPr>
      <w:r>
        <w:t>которых  являлись  такие  субсидии,  в  объеме,  не  превышающем остатка не</w:t>
      </w:r>
    </w:p>
    <w:p w:rsidR="00D748B0" w:rsidRDefault="00D748B0">
      <w:pPr>
        <w:pStyle w:val="ConsPlusNonformat"/>
        <w:jc w:val="both"/>
      </w:pPr>
      <w:r>
        <w:t>использованных  на  начало текущего финансового года бюджетных ассигнований</w:t>
      </w:r>
    </w:p>
    <w:p w:rsidR="00D748B0" w:rsidRDefault="00D748B0">
      <w:pPr>
        <w:pStyle w:val="ConsPlusNonformat"/>
        <w:jc w:val="both"/>
      </w:pPr>
      <w:r>
        <w:t>на  предоставление  субсидий  в соответствии с требованиями, установленными</w:t>
      </w:r>
    </w:p>
    <w:p w:rsidR="00D748B0" w:rsidRDefault="00D748B0">
      <w:pPr>
        <w:pStyle w:val="ConsPlusNonformat"/>
        <w:jc w:val="both"/>
      </w:pPr>
      <w:r>
        <w:t xml:space="preserve">Бюджетным </w:t>
      </w:r>
      <w:hyperlink r:id="rId118" w:history="1">
        <w:r>
          <w:rPr>
            <w:color w:val="0000FF"/>
          </w:rPr>
          <w:t>кодексом</w:t>
        </w:r>
      </w:hyperlink>
      <w:r>
        <w:t>;</w:t>
      </w:r>
    </w:p>
    <w:p w:rsidR="00D748B0" w:rsidRDefault="00D748B0">
      <w:pPr>
        <w:pStyle w:val="ConsPlusNonformat"/>
        <w:jc w:val="both"/>
      </w:pPr>
      <w:r>
        <w:t xml:space="preserve">       5</w:t>
      </w:r>
    </w:p>
    <w:p w:rsidR="00D748B0" w:rsidRDefault="00D748B0">
      <w:pPr>
        <w:pStyle w:val="ConsPlusNonformat"/>
        <w:jc w:val="both"/>
      </w:pPr>
      <w:r>
        <w:t xml:space="preserve">(пп. 12  введен приказом минфина Амурской области от 23.12.2020 </w:t>
      </w:r>
      <w:hyperlink r:id="rId119" w:history="1">
        <w:r>
          <w:rPr>
            <w:color w:val="0000FF"/>
          </w:rPr>
          <w:t>N 288</w:t>
        </w:r>
      </w:hyperlink>
      <w:r>
        <w:t>)</w:t>
      </w:r>
    </w:p>
    <w:p w:rsidR="00D748B0" w:rsidRDefault="00D748B0">
      <w:pPr>
        <w:pStyle w:val="ConsPlusNormal"/>
        <w:ind w:firstLine="540"/>
        <w:jc w:val="both"/>
      </w:pPr>
    </w:p>
    <w:p w:rsidR="00D748B0" w:rsidRDefault="00D748B0">
      <w:pPr>
        <w:pStyle w:val="ConsPlusNormal"/>
        <w:ind w:firstLine="540"/>
        <w:jc w:val="both"/>
      </w:pPr>
      <w:r>
        <w:t xml:space="preserve">13) 050 - изменения, связанные с особенностями исполнения областного бюджета, установленными </w:t>
      </w:r>
      <w:hyperlink r:id="rId120" w:history="1">
        <w:r>
          <w:rPr>
            <w:color w:val="0000FF"/>
          </w:rPr>
          <w:t>Законом</w:t>
        </w:r>
      </w:hyperlink>
      <w:r>
        <w:t xml:space="preserve"> Амурской области от 31 августа 2007 г. N 368-ОЗ "О бюджетном процессе в Амурской области":</w:t>
      </w:r>
    </w:p>
    <w:p w:rsidR="00D748B0" w:rsidRDefault="00D748B0">
      <w:pPr>
        <w:pStyle w:val="ConsPlusNormal"/>
        <w:spacing w:before="220"/>
        <w:ind w:firstLine="540"/>
        <w:jc w:val="both"/>
      </w:pPr>
      <w:r>
        <w:t>051 - изменения, вносимые в случае образования остатков средств областного бюджета в объеме, не превышающем сумму остатков не использованных в отчетном финансовом году бюджетных ассигнований на предоставление из областного бюджета местным бюджетам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w:t>
      </w:r>
    </w:p>
    <w:p w:rsidR="00D748B0" w:rsidRDefault="00D748B0">
      <w:pPr>
        <w:pStyle w:val="ConsPlusNormal"/>
        <w:spacing w:before="220"/>
        <w:ind w:firstLine="540"/>
        <w:jc w:val="both"/>
      </w:pPr>
      <w:r>
        <w:t>052 - изменение и (или) дополнение бюджетной классификации, а также порядка ее применения;</w:t>
      </w:r>
    </w:p>
    <w:p w:rsidR="00D748B0" w:rsidRDefault="00D748B0">
      <w:pPr>
        <w:pStyle w:val="ConsPlusNormal"/>
        <w:spacing w:before="220"/>
        <w:ind w:firstLine="540"/>
        <w:jc w:val="both"/>
      </w:pPr>
      <w:r>
        <w:t>053 - внесение в государственную программу изменений, связанных с перераспределением объемов финансирования между программными мероприятиями внутри государственной программы, в пределах утвержденного объема бюджетных ассигнований на финансовое обеспечение реализации государственной программы;</w:t>
      </w:r>
    </w:p>
    <w:p w:rsidR="00D748B0" w:rsidRDefault="00D748B0">
      <w:pPr>
        <w:pStyle w:val="ConsPlusNormal"/>
        <w:spacing w:before="220"/>
        <w:ind w:firstLine="540"/>
        <w:jc w:val="both"/>
      </w:pPr>
      <w:r>
        <w:t>054 - изменения, вносимые в случае увеличения бюджетных ассигнований дорожного фонда области на исполнение мероприятий государственных программ области в сфере дорожного хозяйства в объеме, не превышающем неиспользованного остатка бюджетных ассигнований, сложившихся на начало текущего финансового года;</w:t>
      </w:r>
    </w:p>
    <w:p w:rsidR="00D748B0" w:rsidRDefault="00D748B0">
      <w:pPr>
        <w:pStyle w:val="ConsPlusNormal"/>
        <w:jc w:val="both"/>
      </w:pPr>
      <w:r>
        <w:t xml:space="preserve">(в ред. приказа минфина Амурской области от 08.06.2020 </w:t>
      </w:r>
      <w:hyperlink r:id="rId121" w:history="1">
        <w:r>
          <w:rPr>
            <w:color w:val="0000FF"/>
          </w:rPr>
          <w:t>N 145</w:t>
        </w:r>
      </w:hyperlink>
      <w:r>
        <w:t>)</w:t>
      </w:r>
    </w:p>
    <w:p w:rsidR="00D748B0" w:rsidRDefault="00D748B0">
      <w:pPr>
        <w:pStyle w:val="ConsPlusNormal"/>
        <w:spacing w:before="220"/>
        <w:ind w:firstLine="540"/>
        <w:jc w:val="both"/>
      </w:pPr>
      <w:r>
        <w:t>055 - изменения, вносимые в случае принятия главным администратором доходов областного бюджета решения о наличии потребности муниципального образования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и их возврате из областного бюджета в текущем финансовом году в доход местного бюджета для финансового обеспечения расходов местного бюджета, соответствующих целям предоставления указанных межбюджетных трансфертов;</w:t>
      </w:r>
    </w:p>
    <w:p w:rsidR="00D748B0" w:rsidRDefault="00D748B0">
      <w:pPr>
        <w:pStyle w:val="ConsPlusNormal"/>
        <w:jc w:val="both"/>
      </w:pPr>
      <w:r>
        <w:t xml:space="preserve">(в ред. приказа минфина Амурской области от 21.10.2021 </w:t>
      </w:r>
      <w:hyperlink r:id="rId122" w:history="1">
        <w:r>
          <w:rPr>
            <w:color w:val="0000FF"/>
          </w:rPr>
          <w:t>N 391</w:t>
        </w:r>
      </w:hyperlink>
      <w:r>
        <w:t>)</w:t>
      </w:r>
    </w:p>
    <w:p w:rsidR="00D748B0" w:rsidRDefault="00D748B0">
      <w:pPr>
        <w:pStyle w:val="ConsPlusNormal"/>
        <w:spacing w:before="220"/>
        <w:ind w:firstLine="540"/>
        <w:jc w:val="both"/>
      </w:pPr>
      <w:r>
        <w:t>056 - изменения, вносимые в случае объявления мобилизации и (или) введения военного положения на территории Амурской области;</w:t>
      </w:r>
    </w:p>
    <w:p w:rsidR="00D748B0" w:rsidRDefault="00D748B0">
      <w:pPr>
        <w:pStyle w:val="ConsPlusNormal"/>
        <w:jc w:val="both"/>
      </w:pPr>
      <w:r>
        <w:t xml:space="preserve">(абзац введен приказом минфина Амурской области от 21.10.2021 </w:t>
      </w:r>
      <w:hyperlink r:id="rId123" w:history="1">
        <w:r>
          <w:rPr>
            <w:color w:val="0000FF"/>
          </w:rPr>
          <w:t>N 391</w:t>
        </w:r>
      </w:hyperlink>
      <w:r>
        <w:t>)</w:t>
      </w:r>
    </w:p>
    <w:p w:rsidR="00D748B0" w:rsidRDefault="00D748B0">
      <w:pPr>
        <w:pStyle w:val="ConsPlusNormal"/>
        <w:spacing w:before="220"/>
        <w:ind w:firstLine="540"/>
        <w:jc w:val="both"/>
      </w:pPr>
      <w:r>
        <w:t>14) 100 - изменения, связанные с особенностями исполнения областного бюджета, установленными Законом о бюджете:</w:t>
      </w:r>
    </w:p>
    <w:p w:rsidR="00D748B0" w:rsidRDefault="00D748B0">
      <w:pPr>
        <w:pStyle w:val="ConsPlusNormal"/>
        <w:spacing w:before="220"/>
        <w:ind w:firstLine="540"/>
        <w:jc w:val="both"/>
      </w:pPr>
      <w:r>
        <w:t xml:space="preserve">101 - изменения, вносимые в случае распределения зарезервированных в составе утвержденных </w:t>
      </w:r>
      <w:hyperlink r:id="rId124" w:history="1">
        <w:r>
          <w:rPr>
            <w:color w:val="0000FF"/>
          </w:rPr>
          <w:t>статьей 9</w:t>
        </w:r>
      </w:hyperlink>
      <w:r>
        <w:t xml:space="preserve"> Закона о бюджете бюджетных ассигнований на текущий финансовый год и плановый период, предусмотренных по целевой статье расходов "Обеспечение мероприятий национальных проектов, предусмотренных Указом Президента Российской Федерации", на финансовое обеспечение мероприятий федеральных проектов, реализуемых на территории Амурской области;</w:t>
      </w:r>
    </w:p>
    <w:p w:rsidR="00D748B0" w:rsidRDefault="00D748B0">
      <w:pPr>
        <w:pStyle w:val="ConsPlusNormal"/>
        <w:spacing w:before="220"/>
        <w:ind w:firstLine="540"/>
        <w:jc w:val="both"/>
      </w:pPr>
      <w:r>
        <w:t>102 - изменения, вносимые в случае принятия президиумом Правительственной комиссии по вопросам социально-экономического развития Дальнего Востока решений о распределении иных межбюджетных трансфертов, а также принятия Правительством Российской Федерации решений о распределении субсидий и иных межбюджетных трансфертов;</w:t>
      </w:r>
    </w:p>
    <w:p w:rsidR="00D748B0" w:rsidRDefault="00D748B0">
      <w:pPr>
        <w:pStyle w:val="ConsPlusNormal"/>
        <w:jc w:val="both"/>
      </w:pPr>
      <w:r>
        <w:t xml:space="preserve">(в ред. приказа минфина Амурской области от 23.12.2020 </w:t>
      </w:r>
      <w:hyperlink r:id="rId125" w:history="1">
        <w:r>
          <w:rPr>
            <w:color w:val="0000FF"/>
          </w:rPr>
          <w:t>N 288</w:t>
        </w:r>
      </w:hyperlink>
      <w:r>
        <w:t>)</w:t>
      </w:r>
    </w:p>
    <w:p w:rsidR="00D748B0" w:rsidRDefault="00D748B0">
      <w:pPr>
        <w:pStyle w:val="ConsPlusNormal"/>
        <w:spacing w:before="220"/>
        <w:ind w:firstLine="540"/>
        <w:jc w:val="both"/>
      </w:pPr>
      <w:r>
        <w:t>103 - изменения, вносимые в случае перераспределения бюджетных ассигнований между видами источников финансирования дефицита областного бюджета в ходе исполнения областного бюджета в пределах общего объема бюджетных ассигнований по источникам финансирования дефицита областного бюджета;</w:t>
      </w:r>
    </w:p>
    <w:p w:rsidR="00D748B0" w:rsidRDefault="00D748B0">
      <w:pPr>
        <w:pStyle w:val="ConsPlusNormal"/>
        <w:spacing w:before="220"/>
        <w:ind w:firstLine="540"/>
        <w:jc w:val="both"/>
      </w:pPr>
      <w:r>
        <w:t>104 - изменения, вносимые в случае перераспределения бюджетных ассигнований между группами видов расходов в пределах одной целевой статьи расходов классификации расходов областного бюджета;</w:t>
      </w:r>
    </w:p>
    <w:p w:rsidR="00D748B0" w:rsidRDefault="00D748B0">
      <w:pPr>
        <w:pStyle w:val="ConsPlusNormal"/>
        <w:spacing w:before="220"/>
        <w:ind w:firstLine="540"/>
        <w:jc w:val="both"/>
      </w:pPr>
      <w:r>
        <w:t>105 - изменения, вносимые в случае перераспределения бюджетных ассигнований областного бюджета, предусмотренных главному распорядителю средств областного бюджета на предоставление субсидий местным бюджетам, в случае отсутствия принятого Правительством области нормативного правового акта, устанавливающего распределение средств областного бюджета между местными бюджетами, и (или) заключенного между главным распорядителем средств областного бюджета и органами местного самоуправления муниципальных образований области - получателями субсидий соглашения в сроки, установленные Правилами формирования, предоставления и распределения субсидий из областного бюджета местным бюджетам, утвержденными Правительством области, на увеличение бюджетных ассигнований резервного фонда Правительства области для предоставления субсидий местным бюджетам;</w:t>
      </w:r>
    </w:p>
    <w:p w:rsidR="00D748B0" w:rsidRDefault="00D748B0">
      <w:pPr>
        <w:pStyle w:val="ConsPlusNormal"/>
        <w:spacing w:before="220"/>
        <w:ind w:firstLine="540"/>
        <w:jc w:val="both"/>
      </w:pPr>
      <w:r>
        <w:t>106 - изменения, вносимые в случае перераспределения бюджетных ассигнований, предусмотренных главному распорядителю средств областного бюджета (за исключением бюджетных ассигнований дорожного фонда, на предоставление межбюджетных трансфертов местным бюджетам), в целях заключения с федеральными органами исполнительной власти соглашений о предоставлении субсидий (иных межбюджетных трансфертов) из федерального бюджета;</w:t>
      </w:r>
    </w:p>
    <w:p w:rsidR="00D748B0" w:rsidRDefault="00D748B0">
      <w:pPr>
        <w:pStyle w:val="ConsPlusNormal"/>
        <w:spacing w:before="220"/>
        <w:ind w:firstLine="540"/>
        <w:jc w:val="both"/>
      </w:pPr>
      <w:r>
        <w:t>107 - изменения, вносимые в случае перераспределения бюджетных ассигнований, предусмотренных главному распорядителю средств областного бюджета (за исключением бюджетных ассигнований дорожного фонда, на предоставление межбюджетных трансфертов местным бюджетам), в целях исполнения обязательств, предусмотренных в соглашениях о предоставлении субсидий (иных межбюджетных трансфертов) из федерального бюджета, заключенных с федеральными органами исполнительной власти, в части достижения значений результатов использования (предоставления) целевых средств, а также в связи с возвратом средств из областного бюджета в федеральный бюджет;</w:t>
      </w:r>
    </w:p>
    <w:p w:rsidR="00D748B0" w:rsidRDefault="00D748B0">
      <w:pPr>
        <w:pStyle w:val="ConsPlusNormal"/>
        <w:spacing w:before="220"/>
        <w:ind w:firstLine="540"/>
        <w:jc w:val="both"/>
      </w:pPr>
      <w:r>
        <w:t>108 - изменения, вносимые в случае перераспределения бюджетных ассигнований, предусмотренных главным распорядителям средств областного бюджета: Законодательному Собранию Амурской области, контрольно-счетной палате Амурской области, Правительству области, избирательной комиссии Амурской области, управлению государственной гражданской службы Амурской области, управлению региональной безопасности и противодействия коррупции Амурской области, уполномоченному по правам человека в Амурской области, - между целевыми статьями (непрограммными направлениями деятельности) расходов классификации расходов областного бюджета в связи с образованием экономии;</w:t>
      </w:r>
    </w:p>
    <w:p w:rsidR="00D748B0" w:rsidRDefault="00D748B0">
      <w:pPr>
        <w:pStyle w:val="ConsPlusNormal"/>
        <w:jc w:val="both"/>
      </w:pPr>
      <w:r>
        <w:t xml:space="preserve">(в ред. приказа минфина Амурской области от 23.12.2020 </w:t>
      </w:r>
      <w:hyperlink r:id="rId126" w:history="1">
        <w:r>
          <w:rPr>
            <w:color w:val="0000FF"/>
          </w:rPr>
          <w:t>N 288</w:t>
        </w:r>
      </w:hyperlink>
      <w:r>
        <w:t>)</w:t>
      </w:r>
    </w:p>
    <w:p w:rsidR="00D748B0" w:rsidRDefault="00D748B0">
      <w:pPr>
        <w:pStyle w:val="ConsPlusNormal"/>
        <w:spacing w:before="220"/>
        <w:ind w:firstLine="540"/>
        <w:jc w:val="both"/>
      </w:pPr>
      <w:r>
        <w:t>109 - изменения, вносимые в случае принятия государственной корпорацией - Фондом содействия реформированию жилищно-коммунального хозяйства решения о предоставлении Амурской области финансовой поддержки сверх объемов, утвержденных Законом о бюджете;</w:t>
      </w:r>
    </w:p>
    <w:p w:rsidR="00D748B0" w:rsidRDefault="00D748B0">
      <w:pPr>
        <w:pStyle w:val="ConsPlusNormal"/>
        <w:jc w:val="both"/>
      </w:pPr>
      <w:r>
        <w:t xml:space="preserve">(в ред. приказа минфина Амурской области от 23.12.2020 </w:t>
      </w:r>
      <w:hyperlink r:id="rId127" w:history="1">
        <w:r>
          <w:rPr>
            <w:color w:val="0000FF"/>
          </w:rPr>
          <w:t>N 288</w:t>
        </w:r>
      </w:hyperlink>
      <w:r>
        <w:t>)</w:t>
      </w:r>
    </w:p>
    <w:p w:rsidR="00D748B0" w:rsidRDefault="00D748B0">
      <w:pPr>
        <w:pStyle w:val="ConsPlusNormal"/>
        <w:spacing w:before="220"/>
        <w:ind w:firstLine="540"/>
        <w:jc w:val="both"/>
      </w:pPr>
      <w:r>
        <w:t xml:space="preserve">110 - изменения, вносимые в случае перераспределения бюджетных ассигнований, предусмотренных главному распорядителю средств областного бюджета на финансовое обеспечение реализации региональных проектов и региональных составляющих федеральных проектов, обеспечивающих достижение целей и целевых показателей, выполнение задач, определенных Указом Президента Российской Федерации от 7 мая 2018 г. </w:t>
      </w:r>
      <w:hyperlink r:id="rId128" w:history="1">
        <w:r>
          <w:rPr>
            <w:color w:val="0000FF"/>
          </w:rPr>
          <w:t>N 204</w:t>
        </w:r>
      </w:hyperlink>
      <w:r>
        <w:t xml:space="preserve"> "О национальных целях и стратегических задачах развития Российской Федерации на период до 2024 года" и от 21 июля 2020 г. </w:t>
      </w:r>
      <w:hyperlink r:id="rId129" w:history="1">
        <w:r>
          <w:rPr>
            <w:color w:val="0000FF"/>
          </w:rPr>
          <w:t>N 474</w:t>
        </w:r>
      </w:hyperlink>
      <w:r>
        <w:t xml:space="preserve"> "О национальных целях развития Российской Федерации на период до 2030 года", между региональными проектами и региональными составляющими федеральных проектов,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областного бюджета на соответствующий финансовый год;</w:t>
      </w:r>
    </w:p>
    <w:p w:rsidR="00D748B0" w:rsidRDefault="00D748B0">
      <w:pPr>
        <w:pStyle w:val="ConsPlusNormal"/>
        <w:jc w:val="both"/>
      </w:pPr>
      <w:r>
        <w:t xml:space="preserve">(в ред. приказа минфина Амурской области от 23.12.2020 </w:t>
      </w:r>
      <w:hyperlink r:id="rId130" w:history="1">
        <w:r>
          <w:rPr>
            <w:color w:val="0000FF"/>
          </w:rPr>
          <w:t>N 288</w:t>
        </w:r>
      </w:hyperlink>
      <w:r>
        <w:t>)</w:t>
      </w:r>
    </w:p>
    <w:p w:rsidR="00D748B0" w:rsidRDefault="00D748B0">
      <w:pPr>
        <w:pStyle w:val="ConsPlusNormal"/>
        <w:spacing w:before="220"/>
        <w:ind w:firstLine="540"/>
        <w:jc w:val="both"/>
      </w:pPr>
      <w:r>
        <w:t xml:space="preserve">111 - изменения, вносимые в случае увеличения бюджетных ассигнований, предусмотренных министерству природных ресурсов области на организацию и проведение мероприятий по реализации </w:t>
      </w:r>
      <w:hyperlink r:id="rId131" w:history="1">
        <w:r>
          <w:rPr>
            <w:color w:val="0000FF"/>
          </w:rPr>
          <w:t>подпрограммы</w:t>
        </w:r>
      </w:hyperlink>
      <w:r>
        <w:t xml:space="preserve"> "Обеспечение реализации основных направлений государственной политики в сфере реализации государственной программы" государственной программы "Охрана окружающей среды в Амурской области" в пределах полученных сверх утвержденного законом об областном бюджете объема платы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участков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D748B0" w:rsidRDefault="00D748B0">
      <w:pPr>
        <w:pStyle w:val="ConsPlusNormal"/>
        <w:jc w:val="both"/>
      </w:pPr>
      <w:r>
        <w:t xml:space="preserve">(в ред. приказа минфина Амурской области от 23.12.2020 </w:t>
      </w:r>
      <w:hyperlink r:id="rId132" w:history="1">
        <w:r>
          <w:rPr>
            <w:color w:val="0000FF"/>
          </w:rPr>
          <w:t>N 288</w:t>
        </w:r>
      </w:hyperlink>
      <w:r>
        <w:t>)</w:t>
      </w:r>
    </w:p>
    <w:p w:rsidR="00D748B0" w:rsidRDefault="00D748B0">
      <w:pPr>
        <w:pStyle w:val="ConsPlusNormal"/>
        <w:spacing w:before="220"/>
        <w:ind w:firstLine="540"/>
        <w:jc w:val="both"/>
      </w:pPr>
      <w:r>
        <w:t>112 - изменения, вносимые в случае увеличения бюджетных ассигнований бюджетным и автономным учреждениям области на предоставление субсидий на иные цели в объеме, не превышающем сумму остатка не использованных в отчетном финансовом году бюджетных ассигнований на предоставление субсидий на иные цели по принятым, но неисполненным обязательствам, подлежащим исполнению в текущем финансовом году;</w:t>
      </w:r>
    </w:p>
    <w:p w:rsidR="00D748B0" w:rsidRDefault="00D748B0">
      <w:pPr>
        <w:pStyle w:val="ConsPlusNormal"/>
        <w:spacing w:before="220"/>
        <w:ind w:firstLine="540"/>
        <w:jc w:val="both"/>
      </w:pPr>
      <w:r>
        <w:t>113 - изменения, вносимые в случае перераспределения бюджетных ассигнований, предусмотренных главному распорядителю средств областного бюджета на обеспечение доли софинансирования областного бюджета в связи с уменьшением объема бюджетных ассигнований на финансовое обеспечение расходного обязательства, в целях софинансирования которого из федерального бюджета в текущем финансовом году предоставляется субсидия, в связи с экономией, полученной по результатам заключения государственных (муниципальных) контрактов на закупку товаров, работ, услуг для обеспечения государственных (муниципальных) нужд, на увеличение бюджетных ассигнований резервного фонда Правительства области;</w:t>
      </w:r>
    </w:p>
    <w:p w:rsidR="00D748B0" w:rsidRDefault="00D748B0">
      <w:pPr>
        <w:pStyle w:val="ConsPlusNormal"/>
        <w:jc w:val="both"/>
      </w:pPr>
      <w:r>
        <w:t xml:space="preserve">(абзац введен приказом минфина Амурской области от 06.03.2020 </w:t>
      </w:r>
      <w:hyperlink r:id="rId133" w:history="1">
        <w:r>
          <w:rPr>
            <w:color w:val="0000FF"/>
          </w:rPr>
          <w:t>N 67</w:t>
        </w:r>
      </w:hyperlink>
      <w:r>
        <w:t>)</w:t>
      </w:r>
    </w:p>
    <w:p w:rsidR="00D748B0" w:rsidRDefault="00D748B0">
      <w:pPr>
        <w:pStyle w:val="ConsPlusNormal"/>
        <w:spacing w:before="220"/>
        <w:ind w:firstLine="540"/>
        <w:jc w:val="both"/>
      </w:pPr>
      <w:r>
        <w:t>114 - изменения, вносимые в случае перераспределения бюджетных ассигнований между разделами и подразделами в пределах общего объема бюджетных ассигнований, предусмотренных главному распорядителю средств областного бюджета в рамках одной государственной программы или по непрограммным направлениям;</w:t>
      </w:r>
    </w:p>
    <w:p w:rsidR="00D748B0" w:rsidRDefault="00D748B0">
      <w:pPr>
        <w:pStyle w:val="ConsPlusNormal"/>
        <w:jc w:val="both"/>
      </w:pPr>
      <w:r>
        <w:t xml:space="preserve">(абзац введен приказом минфина Амурской области от 23.12.2020 </w:t>
      </w:r>
      <w:hyperlink r:id="rId134" w:history="1">
        <w:r>
          <w:rPr>
            <w:color w:val="0000FF"/>
          </w:rPr>
          <w:t>N 288</w:t>
        </w:r>
      </w:hyperlink>
      <w:r>
        <w:t>)</w:t>
      </w:r>
    </w:p>
    <w:p w:rsidR="00D748B0" w:rsidRDefault="00D748B0">
      <w:pPr>
        <w:pStyle w:val="ConsPlusNormal"/>
        <w:spacing w:before="220"/>
        <w:ind w:firstLine="540"/>
        <w:jc w:val="both"/>
      </w:pPr>
      <w:r>
        <w:t xml:space="preserve">115 - изменения, вносимые в случае увеличения бюджетных ассигнований, предусмотренных министерству лесного хозяйства и пожарной безопасности области на организацию и проведение мероприятий по реализации </w:t>
      </w:r>
      <w:hyperlink r:id="rId135" w:history="1">
        <w:r>
          <w:rPr>
            <w:color w:val="0000FF"/>
          </w:rPr>
          <w:t>подпрограммы</w:t>
        </w:r>
      </w:hyperlink>
      <w:r>
        <w:t xml:space="preserve"> "Обеспечение пожарной безопасности" государственной программы "Снижение рисков и смягчение последствий чрезвычайных ситуаций природного и техногенного характера, а также обеспечение безопасности населения области", в пределах полученных сверх утвержденного законом об областном бюджете объема платы по договорам за выполненные работы по тушению лесных пожаров в сумме 3227,2 тыс. рублей;</w:t>
      </w:r>
    </w:p>
    <w:p w:rsidR="00D748B0" w:rsidRDefault="00D748B0">
      <w:pPr>
        <w:pStyle w:val="ConsPlusNormal"/>
        <w:jc w:val="both"/>
      </w:pPr>
      <w:r>
        <w:t xml:space="preserve">(абзац введен приказом минфина Амурской области от 03.03.2021 </w:t>
      </w:r>
      <w:hyperlink r:id="rId136" w:history="1">
        <w:r>
          <w:rPr>
            <w:color w:val="0000FF"/>
          </w:rPr>
          <w:t>N 76</w:t>
        </w:r>
      </w:hyperlink>
      <w:r>
        <w:t>)</w:t>
      </w:r>
    </w:p>
    <w:p w:rsidR="00D748B0" w:rsidRDefault="00D748B0">
      <w:pPr>
        <w:pStyle w:val="ConsPlusNormal"/>
        <w:spacing w:before="220"/>
        <w:ind w:firstLine="540"/>
        <w:jc w:val="both"/>
      </w:pPr>
      <w:r>
        <w:t>116 - изменения, вносимые в случае перераспределения бюджетных ассигнований в связи с исполнением судебных актов, в целях выплаты компенсации морального вреда по исполнительным листам по гражданским делам, связанным с рассмотрением судебных споров о возмещении морального вреда в связи с заражением пациентов гематологического отделения вирусным гепатитом C за счет уменьшения бюджетных ассигнований, предусмотренных на оплату исполнительных документов, предъявленных к казне Амурской области;</w:t>
      </w:r>
    </w:p>
    <w:p w:rsidR="00D748B0" w:rsidRDefault="00D748B0">
      <w:pPr>
        <w:pStyle w:val="ConsPlusNormal"/>
        <w:jc w:val="both"/>
      </w:pPr>
      <w:r>
        <w:t xml:space="preserve">(абзац введен приказом минфина Амурской области от 03.03.2021 </w:t>
      </w:r>
      <w:hyperlink r:id="rId137" w:history="1">
        <w:r>
          <w:rPr>
            <w:color w:val="0000FF"/>
          </w:rPr>
          <w:t>N 76</w:t>
        </w:r>
      </w:hyperlink>
      <w:r>
        <w:t>)</w:t>
      </w:r>
    </w:p>
    <w:p w:rsidR="00D748B0" w:rsidRDefault="00D748B0">
      <w:pPr>
        <w:pStyle w:val="ConsPlusNormal"/>
        <w:spacing w:before="220"/>
        <w:ind w:firstLine="540"/>
        <w:jc w:val="both"/>
      </w:pPr>
      <w:r>
        <w:t>117 - изменения, вносимые в случае перераспределения бюджетных ассигнований, предусмотренных на реализацию мероприятия государственной программы, между главными распорядителями средств областного бюджета - участниками государственной программы;</w:t>
      </w:r>
    </w:p>
    <w:p w:rsidR="00D748B0" w:rsidRDefault="00D748B0">
      <w:pPr>
        <w:pStyle w:val="ConsPlusNormal"/>
        <w:jc w:val="both"/>
      </w:pPr>
      <w:r>
        <w:t xml:space="preserve">(абзац введен приказом минфина Амурской области от 03.03.2021 </w:t>
      </w:r>
      <w:hyperlink r:id="rId138" w:history="1">
        <w:r>
          <w:rPr>
            <w:color w:val="0000FF"/>
          </w:rPr>
          <w:t>N 76</w:t>
        </w:r>
      </w:hyperlink>
      <w:r>
        <w:t>)</w:t>
      </w:r>
    </w:p>
    <w:p w:rsidR="00D748B0" w:rsidRDefault="00D748B0">
      <w:pPr>
        <w:pStyle w:val="ConsPlusNormal"/>
        <w:spacing w:before="220"/>
        <w:ind w:firstLine="540"/>
        <w:jc w:val="both"/>
      </w:pPr>
      <w:r>
        <w:t>118 - изменения, вносимые в случае перераспределения бюджетных ассигнований областного бюджета, предусмотренных главному распорядителю средств областного бюджета на оказание паллиативной медицинской помощи, на возмещение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субъекта Российской Федерации, на территории которого гражданину, зарегистрированному по месту жительства на территории Амурской области, фактически оказана медицинская помощь;</w:t>
      </w:r>
    </w:p>
    <w:p w:rsidR="00D748B0" w:rsidRDefault="00D748B0">
      <w:pPr>
        <w:pStyle w:val="ConsPlusNormal"/>
        <w:jc w:val="both"/>
      </w:pPr>
      <w:r>
        <w:t xml:space="preserve">(абзац введен приказом минфина Амурской области от 31.08.2021 </w:t>
      </w:r>
      <w:hyperlink r:id="rId139" w:history="1">
        <w:r>
          <w:rPr>
            <w:color w:val="0000FF"/>
          </w:rPr>
          <w:t>N 336</w:t>
        </w:r>
      </w:hyperlink>
      <w:r>
        <w:t>)</w:t>
      </w:r>
    </w:p>
    <w:p w:rsidR="00D748B0" w:rsidRDefault="00D748B0">
      <w:pPr>
        <w:pStyle w:val="ConsPlusNormal"/>
        <w:spacing w:before="220"/>
        <w:ind w:firstLine="540"/>
        <w:jc w:val="both"/>
      </w:pPr>
      <w:r>
        <w:t xml:space="preserve">119 - изменения, вносимые в случае перераспределения бюджетных ассигнований между главными распорядителями средств областного бюджета в случае принятия решения Правительством Амурской области о возмещении субъектам инвестиционной деятельности затрат, связанных с реализацией новых инвестиционных проектов, направленных на создание объектов транспортной, инженерной, энергетической и коммунальной инфраструктуры, финансирование которых осуществляется в соответствии с </w:t>
      </w:r>
      <w:hyperlink r:id="rId140" w:history="1">
        <w:r>
          <w:rPr>
            <w:color w:val="0000FF"/>
          </w:rPr>
          <w:t>постановлением</w:t>
        </w:r>
      </w:hyperlink>
      <w:r>
        <w:t xml:space="preserve"> Правительства Российской Федерации от 19 октября 2020 г. N 1704;</w:t>
      </w:r>
    </w:p>
    <w:p w:rsidR="00D748B0" w:rsidRDefault="00D748B0">
      <w:pPr>
        <w:pStyle w:val="ConsPlusNormal"/>
        <w:jc w:val="both"/>
      </w:pPr>
      <w:r>
        <w:t xml:space="preserve">(абзац введен приказом минфина Амурской области от 29.09.2021 </w:t>
      </w:r>
      <w:hyperlink r:id="rId141" w:history="1">
        <w:r>
          <w:rPr>
            <w:color w:val="0000FF"/>
          </w:rPr>
          <w:t>N 369</w:t>
        </w:r>
      </w:hyperlink>
      <w:r>
        <w:t>)</w:t>
      </w:r>
    </w:p>
    <w:p w:rsidR="00D748B0" w:rsidRDefault="00D748B0">
      <w:pPr>
        <w:pStyle w:val="ConsPlusNormal"/>
        <w:spacing w:before="220"/>
        <w:ind w:firstLine="540"/>
        <w:jc w:val="both"/>
      </w:pPr>
      <w:r>
        <w:t>120 - изменения, вносимые в случае перераспределения бюджетных ассигнований между главными распорядителями средств областного бюджета в случае принятия решения Правительством Амурской области о возмещении юридическим лицам (за исключением государственных (муниципальных) учреждений) части затрат в связи с реализацией приоритетных инвестиционных проектов Амурской области.</w:t>
      </w:r>
    </w:p>
    <w:p w:rsidR="00D748B0" w:rsidRDefault="00D748B0">
      <w:pPr>
        <w:pStyle w:val="ConsPlusNormal"/>
        <w:jc w:val="both"/>
      </w:pPr>
      <w:r>
        <w:t xml:space="preserve">(абзац введен приказом минфина Амурской области от 25.11.2021 </w:t>
      </w:r>
      <w:hyperlink r:id="rId142" w:history="1">
        <w:r>
          <w:rPr>
            <w:color w:val="0000FF"/>
          </w:rPr>
          <w:t>N 422</w:t>
        </w:r>
      </w:hyperlink>
      <w:r>
        <w:t>)</w:t>
      </w:r>
    </w:p>
    <w:p w:rsidR="00D748B0" w:rsidRDefault="00D748B0">
      <w:pPr>
        <w:pStyle w:val="ConsPlusNormal"/>
        <w:jc w:val="both"/>
      </w:pPr>
      <w:r>
        <w:t xml:space="preserve">(п. 15 в ред. приказа минфина Амурской области от 25.12.2019 </w:t>
      </w:r>
      <w:hyperlink r:id="rId143" w:history="1">
        <w:r>
          <w:rPr>
            <w:color w:val="0000FF"/>
          </w:rPr>
          <w:t>N 269</w:t>
        </w:r>
      </w:hyperlink>
      <w:r>
        <w:t>)</w:t>
      </w:r>
    </w:p>
    <w:p w:rsidR="00D748B0" w:rsidRDefault="00D748B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8B0">
        <w:tc>
          <w:tcPr>
            <w:tcW w:w="60" w:type="dxa"/>
            <w:tcBorders>
              <w:top w:val="nil"/>
              <w:left w:val="nil"/>
              <w:bottom w:val="nil"/>
              <w:right w:val="nil"/>
            </w:tcBorders>
            <w:shd w:val="clear" w:color="auto" w:fill="CED3F1"/>
            <w:tcMar>
              <w:top w:w="0" w:type="dxa"/>
              <w:left w:w="0" w:type="dxa"/>
              <w:bottom w:w="0" w:type="dxa"/>
              <w:right w:w="0" w:type="dxa"/>
            </w:tcMar>
          </w:tcPr>
          <w:p w:rsidR="00D748B0" w:rsidRDefault="00D748B0"/>
        </w:tc>
        <w:tc>
          <w:tcPr>
            <w:tcW w:w="113" w:type="dxa"/>
            <w:tcBorders>
              <w:top w:val="nil"/>
              <w:left w:val="nil"/>
              <w:bottom w:val="nil"/>
              <w:right w:val="nil"/>
            </w:tcBorders>
            <w:shd w:val="clear" w:color="auto" w:fill="F4F3F8"/>
            <w:tcMar>
              <w:top w:w="0" w:type="dxa"/>
              <w:left w:w="0" w:type="dxa"/>
              <w:bottom w:w="0" w:type="dxa"/>
              <w:right w:w="0" w:type="dxa"/>
            </w:tcMar>
          </w:tcPr>
          <w:p w:rsidR="00D748B0" w:rsidRDefault="00D748B0"/>
        </w:tc>
        <w:tc>
          <w:tcPr>
            <w:tcW w:w="0" w:type="auto"/>
            <w:tcBorders>
              <w:top w:val="nil"/>
              <w:left w:val="nil"/>
              <w:bottom w:val="nil"/>
              <w:right w:val="nil"/>
            </w:tcBorders>
            <w:shd w:val="clear" w:color="auto" w:fill="F4F3F8"/>
            <w:tcMar>
              <w:top w:w="113" w:type="dxa"/>
              <w:left w:w="0" w:type="dxa"/>
              <w:bottom w:w="113" w:type="dxa"/>
              <w:right w:w="0" w:type="dxa"/>
            </w:tcMar>
          </w:tcPr>
          <w:p w:rsidR="00D748B0" w:rsidRDefault="00B522A0">
            <w:pPr>
              <w:pStyle w:val="ConsPlusNormal"/>
              <w:jc w:val="both"/>
            </w:pPr>
            <w:hyperlink r:id="rId144" w:history="1">
              <w:r w:rsidR="00D748B0">
                <w:rPr>
                  <w:color w:val="0000FF"/>
                </w:rPr>
                <w:t>Приказом</w:t>
              </w:r>
            </w:hyperlink>
            <w:r w:rsidR="00D748B0">
              <w:rPr>
                <w:color w:val="392C69"/>
              </w:rPr>
              <w:t xml:space="preserve"> минфина Амурской области от 03.04.2020 N 103 действие п. 16 приостанавливалось до 01.01.2021.</w:t>
            </w:r>
          </w:p>
        </w:tc>
        <w:tc>
          <w:tcPr>
            <w:tcW w:w="113" w:type="dxa"/>
            <w:tcBorders>
              <w:top w:val="nil"/>
              <w:left w:val="nil"/>
              <w:bottom w:val="nil"/>
              <w:right w:val="nil"/>
            </w:tcBorders>
            <w:shd w:val="clear" w:color="auto" w:fill="F4F3F8"/>
            <w:tcMar>
              <w:top w:w="0" w:type="dxa"/>
              <w:left w:w="0" w:type="dxa"/>
              <w:bottom w:w="0" w:type="dxa"/>
              <w:right w:w="0" w:type="dxa"/>
            </w:tcMar>
          </w:tcPr>
          <w:p w:rsidR="00D748B0" w:rsidRDefault="00D748B0"/>
        </w:tc>
      </w:tr>
    </w:tbl>
    <w:p w:rsidR="00D748B0" w:rsidRDefault="00D748B0">
      <w:pPr>
        <w:pStyle w:val="ConsPlusNormal"/>
        <w:spacing w:before="280"/>
        <w:ind w:firstLine="540"/>
        <w:jc w:val="both"/>
      </w:pPr>
      <w:r>
        <w:t>16. При изменении показателей сводной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а также обслуживание государственного долга, для увеличения иных бюджетных ассигнований без внесения изменений в Закон о бюджете не допускается.</w:t>
      </w:r>
    </w:p>
    <w:p w:rsidR="00D748B0" w:rsidRDefault="00D748B0">
      <w:pPr>
        <w:pStyle w:val="ConsPlusNormal"/>
        <w:spacing w:before="220"/>
        <w:ind w:firstLine="540"/>
        <w:jc w:val="both"/>
      </w:pPr>
      <w:bookmarkStart w:id="5" w:name="P223"/>
      <w:bookmarkEnd w:id="5"/>
      <w:r>
        <w:t>17. Изменение сводной росписи осуществляется с учетом следующих особенностей:</w:t>
      </w:r>
    </w:p>
    <w:p w:rsidR="00D748B0" w:rsidRDefault="00D748B0">
      <w:pPr>
        <w:pStyle w:val="ConsPlusNormal"/>
        <w:spacing w:before="220"/>
        <w:ind w:firstLine="540"/>
        <w:jc w:val="both"/>
      </w:pPr>
      <w:r>
        <w:t xml:space="preserve">17.1. При внесении изменений в сводную роспись на суммы средств, выделяемых за счет средств резервного фонда Правительства Амурской области, помимо документов, предусмотренных </w:t>
      </w:r>
      <w:hyperlink w:anchor="P115" w:history="1">
        <w:r>
          <w:rPr>
            <w:color w:val="0000FF"/>
          </w:rPr>
          <w:t>пунктом 14.2</w:t>
        </w:r>
      </w:hyperlink>
      <w:r>
        <w:t xml:space="preserve"> настоящего Порядка, главным распорядителем прилагается копия решения Правительства Амурской области о выделении указанных средств, принятого в установленном порядке.</w:t>
      </w:r>
    </w:p>
    <w:p w:rsidR="00D748B0" w:rsidRDefault="00D748B0">
      <w:pPr>
        <w:pStyle w:val="ConsPlusNormal"/>
        <w:spacing w:before="220"/>
        <w:ind w:firstLine="540"/>
        <w:jc w:val="both"/>
      </w:pPr>
      <w:bookmarkStart w:id="6" w:name="P225"/>
      <w:bookmarkEnd w:id="6"/>
      <w:r>
        <w:t xml:space="preserve">17.2. При внесении изменений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 помимо документов, перечисленных в </w:t>
      </w:r>
      <w:hyperlink w:anchor="P115" w:history="1">
        <w:r>
          <w:rPr>
            <w:color w:val="0000FF"/>
          </w:rPr>
          <w:t>пункте 14.2</w:t>
        </w:r>
      </w:hyperlink>
      <w:r>
        <w:t xml:space="preserve"> настоящего Порядка, прилагается копия соответствующего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w:t>
      </w:r>
    </w:p>
    <w:p w:rsidR="00D748B0" w:rsidRDefault="00D748B0">
      <w:pPr>
        <w:pStyle w:val="ConsPlusNormal"/>
        <w:jc w:val="both"/>
      </w:pPr>
      <w:r>
        <w:t xml:space="preserve">(в ред. приказов минфина Амурской области от 21.07.2017 </w:t>
      </w:r>
      <w:hyperlink r:id="rId145" w:history="1">
        <w:r>
          <w:rPr>
            <w:color w:val="0000FF"/>
          </w:rPr>
          <w:t>N 180</w:t>
        </w:r>
      </w:hyperlink>
      <w:r>
        <w:t xml:space="preserve">, от 18.12.2017 </w:t>
      </w:r>
      <w:hyperlink r:id="rId146" w:history="1">
        <w:r>
          <w:rPr>
            <w:color w:val="0000FF"/>
          </w:rPr>
          <w:t>N 278</w:t>
        </w:r>
      </w:hyperlink>
      <w:r>
        <w:t>)</w:t>
      </w:r>
    </w:p>
    <w:p w:rsidR="00D748B0" w:rsidRDefault="00D748B0">
      <w:pPr>
        <w:pStyle w:val="ConsPlusNormal"/>
        <w:spacing w:before="220"/>
        <w:ind w:firstLine="540"/>
        <w:jc w:val="both"/>
      </w:pPr>
      <w:r>
        <w:t xml:space="preserve">17.3. При внесении изменений в сводную роспись на сумму средств на оплату исполнительных листов по взысканию средств областного бюджета, помимо документов, предусмотренных </w:t>
      </w:r>
      <w:hyperlink w:anchor="P115" w:history="1">
        <w:r>
          <w:rPr>
            <w:color w:val="0000FF"/>
          </w:rPr>
          <w:t>пунктом 14.2</w:t>
        </w:r>
      </w:hyperlink>
      <w:r>
        <w:t xml:space="preserve"> настоящего Порядка, прилагается копия исполнительного листа.</w:t>
      </w:r>
    </w:p>
    <w:p w:rsidR="00D748B0" w:rsidRDefault="00D748B0">
      <w:pPr>
        <w:pStyle w:val="ConsPlusNormal"/>
        <w:spacing w:before="220"/>
        <w:ind w:firstLine="540"/>
        <w:jc w:val="both"/>
      </w:pPr>
      <w:r>
        <w:t xml:space="preserve">17.4. При внесении изменений в сводную роспись в случае увеличения бюджетных ассигнований текущего финансового года на оплату заключенных государственных контрактов на поставку товаров, выполнение работ, оказание услуг, подлежащих в соответствии с условиями этих государственных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контрактов, помимо документов, предусмотренных </w:t>
      </w:r>
      <w:hyperlink w:anchor="P115" w:history="1">
        <w:r>
          <w:rPr>
            <w:color w:val="0000FF"/>
          </w:rPr>
          <w:t>пунктом 14.2</w:t>
        </w:r>
      </w:hyperlink>
      <w:r>
        <w:t xml:space="preserve"> настоящего Порядка, прилагается копия решения Правительства Амурской области.</w:t>
      </w:r>
    </w:p>
    <w:p w:rsidR="00D748B0" w:rsidRDefault="00D748B0">
      <w:pPr>
        <w:pStyle w:val="ConsPlusNormal"/>
        <w:spacing w:before="220"/>
        <w:ind w:firstLine="540"/>
        <w:jc w:val="both"/>
      </w:pPr>
      <w:r>
        <w:t xml:space="preserve">17.5. При внесении изменений в случае принятия президиумом Правительственной комиссии по вопросам социально-экономического развития Дальнего Востока решений о распределении иных межбюджетных трансфертов, а также принятия Правительством Российской Федерации решений о распределении субсидий и иных межбюджетных трансфертов, помимо документов, перечисленных в </w:t>
      </w:r>
      <w:hyperlink w:anchor="P115" w:history="1">
        <w:r>
          <w:rPr>
            <w:color w:val="0000FF"/>
          </w:rPr>
          <w:t>пункте 14.2</w:t>
        </w:r>
      </w:hyperlink>
      <w:r>
        <w:t xml:space="preserve"> настоящего Порядка, главные распорядители представляют протокол заседания президиума Правительственной комиссии по вопросам социально-экономического развития Дальнего Востока, нормативные правовые, распорядительные акты Правительства Российской Федерации.</w:t>
      </w:r>
    </w:p>
    <w:p w:rsidR="00D748B0" w:rsidRDefault="00D748B0">
      <w:pPr>
        <w:pStyle w:val="ConsPlusNormal"/>
        <w:jc w:val="both"/>
      </w:pPr>
      <w:r>
        <w:t xml:space="preserve">(пп. 17.5 в ред. приказа минфина Амурской области от 21.01.2021 </w:t>
      </w:r>
      <w:hyperlink r:id="rId147" w:history="1">
        <w:r>
          <w:rPr>
            <w:color w:val="0000FF"/>
          </w:rPr>
          <w:t>N 17</w:t>
        </w:r>
      </w:hyperlink>
      <w:r>
        <w:t>)</w:t>
      </w:r>
    </w:p>
    <w:p w:rsidR="00D748B0" w:rsidRDefault="00D748B0">
      <w:pPr>
        <w:pStyle w:val="ConsPlusNormal"/>
        <w:spacing w:before="220"/>
        <w:ind w:firstLine="540"/>
        <w:jc w:val="both"/>
      </w:pPr>
      <w:r>
        <w:t xml:space="preserve">17.6. В случае внесения изменений в государственную программу, связанных с перераспределением объемов финансирования между программными мероприятиями внутри государственной программы, в пределах утвержденного объема бюджетных ассигнований на финансовое обеспечение реализации государственной программы, помимо документов, перечисленных в </w:t>
      </w:r>
      <w:hyperlink w:anchor="P115" w:history="1">
        <w:r>
          <w:rPr>
            <w:color w:val="0000FF"/>
          </w:rPr>
          <w:t>пункте 14.2</w:t>
        </w:r>
      </w:hyperlink>
      <w:r>
        <w:t xml:space="preserve"> настоящего Порядка, главные распорядители представляют копию государственной программы с внесенными изменениями.</w:t>
      </w:r>
    </w:p>
    <w:p w:rsidR="00D748B0" w:rsidRDefault="00D748B0">
      <w:pPr>
        <w:pStyle w:val="ConsPlusNormal"/>
        <w:jc w:val="both"/>
      </w:pPr>
      <w:r>
        <w:t xml:space="preserve">(пп. 17.6 введен приказом минфина Амурской области от 16.05.2016 </w:t>
      </w:r>
      <w:hyperlink r:id="rId148" w:history="1">
        <w:r>
          <w:rPr>
            <w:color w:val="0000FF"/>
          </w:rPr>
          <w:t>N 141</w:t>
        </w:r>
      </w:hyperlink>
      <w:r>
        <w:t xml:space="preserve">; в ред. приказа минфина Амурской области от 27.12.2018 </w:t>
      </w:r>
      <w:hyperlink r:id="rId149" w:history="1">
        <w:r>
          <w:rPr>
            <w:color w:val="0000FF"/>
          </w:rPr>
          <w:t>N 291</w:t>
        </w:r>
      </w:hyperlink>
      <w:r>
        <w:t>)</w:t>
      </w:r>
    </w:p>
    <w:p w:rsidR="00D748B0" w:rsidRDefault="00D748B0">
      <w:pPr>
        <w:pStyle w:val="ConsPlusNormal"/>
        <w:spacing w:before="220"/>
        <w:ind w:firstLine="540"/>
        <w:jc w:val="both"/>
      </w:pPr>
      <w:r>
        <w:t xml:space="preserve">17.7. При внесении изменений в сводную роспись в связи с изменением функций и полномочий главных распорядителей (распорядителей), получателей средств, а также в связи с передачей государственного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w:t>
      </w:r>
      <w:hyperlink r:id="rId150" w:history="1">
        <w:r>
          <w:rPr>
            <w:color w:val="0000FF"/>
          </w:rPr>
          <w:t>п. 5 ст. 154</w:t>
        </w:r>
      </w:hyperlink>
      <w:r>
        <w:t xml:space="preserve"> Бюджетного кодекса Российской Федерации, в минфин АО, помимо документов, перечисленных в </w:t>
      </w:r>
      <w:hyperlink w:anchor="P115" w:history="1">
        <w:r>
          <w:rPr>
            <w:color w:val="0000FF"/>
          </w:rPr>
          <w:t>пункте 14.2</w:t>
        </w:r>
      </w:hyperlink>
      <w:r>
        <w:t xml:space="preserve"> настоящего Порядка, представляется нормативный правовой акт, устанавливающий изменение функций и полномочий главных распорядителей (распорядителей), и приемо-передаточная </w:t>
      </w:r>
      <w:hyperlink w:anchor="P567" w:history="1">
        <w:r>
          <w:rPr>
            <w:color w:val="0000FF"/>
          </w:rPr>
          <w:t>ведомость</w:t>
        </w:r>
      </w:hyperlink>
      <w:r>
        <w:t xml:space="preserve"> по форме согласно приложению N 4 к настоящему Порядку.</w:t>
      </w:r>
    </w:p>
    <w:p w:rsidR="00D748B0" w:rsidRDefault="00D748B0">
      <w:pPr>
        <w:pStyle w:val="ConsPlusNormal"/>
        <w:jc w:val="both"/>
      </w:pPr>
      <w:r>
        <w:t xml:space="preserve">(п. 17.7 введен приказом минфина Амурской области от 18.12.2017 </w:t>
      </w:r>
      <w:hyperlink r:id="rId151" w:history="1">
        <w:r>
          <w:rPr>
            <w:color w:val="0000FF"/>
          </w:rPr>
          <w:t>N 278</w:t>
        </w:r>
      </w:hyperlink>
      <w:r>
        <w:t>)</w:t>
      </w:r>
    </w:p>
    <w:p w:rsidR="00D748B0" w:rsidRDefault="00D748B0">
      <w:pPr>
        <w:pStyle w:val="ConsPlusNormal"/>
        <w:spacing w:before="220"/>
        <w:ind w:firstLine="540"/>
        <w:jc w:val="both"/>
      </w:pPr>
      <w:r>
        <w:t xml:space="preserve">17.8. При внесении изменений в случае распределения зарезервированных в составе утвержденных </w:t>
      </w:r>
      <w:hyperlink r:id="rId152" w:history="1">
        <w:r>
          <w:rPr>
            <w:color w:val="0000FF"/>
          </w:rPr>
          <w:t>статьей 9</w:t>
        </w:r>
      </w:hyperlink>
      <w:r>
        <w:t xml:space="preserve"> Закона о бюджете бюджетных ассигнований на текущий финансовый год и плановый период, предусмотренных по целевой статье расходов "Обеспечение мероприятий национальных проектов, предусмотренных Указом Президента Российской Федерации", на финансовое обеспечение мероприятий национальных проектов, реализуемых на территории Амурской области, помимо документов, предусмотренных </w:t>
      </w:r>
      <w:hyperlink w:anchor="P115" w:history="1">
        <w:r>
          <w:rPr>
            <w:color w:val="0000FF"/>
          </w:rPr>
          <w:t>пунктом 14.2</w:t>
        </w:r>
      </w:hyperlink>
      <w:r>
        <w:t xml:space="preserve"> настоящего Порядка, прилагается проект (копия проекта) нормативного правового, распорядительного акта Правительства Российской Федерации.</w:t>
      </w:r>
    </w:p>
    <w:p w:rsidR="00D748B0" w:rsidRDefault="00D748B0">
      <w:pPr>
        <w:pStyle w:val="ConsPlusNormal"/>
        <w:jc w:val="both"/>
      </w:pPr>
      <w:r>
        <w:t xml:space="preserve">(пп. 17.8 введен приказом минфина Амурской области от 27.12.2018 </w:t>
      </w:r>
      <w:hyperlink r:id="rId153" w:history="1">
        <w:r>
          <w:rPr>
            <w:color w:val="0000FF"/>
          </w:rPr>
          <w:t>N 291</w:t>
        </w:r>
      </w:hyperlink>
      <w:r>
        <w:t xml:space="preserve">; в ред. приказа минфина Амурской области от 25.12.2019 </w:t>
      </w:r>
      <w:hyperlink r:id="rId154" w:history="1">
        <w:r>
          <w:rPr>
            <w:color w:val="0000FF"/>
          </w:rPr>
          <w:t>N 269</w:t>
        </w:r>
      </w:hyperlink>
      <w:r>
        <w:t>)</w:t>
      </w:r>
    </w:p>
    <w:p w:rsidR="00D748B0" w:rsidRDefault="00D748B0">
      <w:pPr>
        <w:pStyle w:val="ConsPlusNormal"/>
        <w:spacing w:before="220"/>
        <w:ind w:firstLine="540"/>
        <w:jc w:val="both"/>
      </w:pPr>
      <w:r>
        <w:t xml:space="preserve">17.9. При внесении изменений в случае перераспределения бюджетных ассигнований, предусмотренных главному распорядителю средств областного бюджета (за исключением бюджетных ассигнований дорожного фонда, на предоставление межбюджетных трансфертов местным бюджетам), в целях заключения с федеральными органами исполнительной власти соглашений о предоставлении субсидий (иных межбюджетных трансфертов) из федерального бюджета, помимо документов, предусмотренных </w:t>
      </w:r>
      <w:hyperlink w:anchor="P115" w:history="1">
        <w:r>
          <w:rPr>
            <w:color w:val="0000FF"/>
          </w:rPr>
          <w:t>пунктом 14.2</w:t>
        </w:r>
      </w:hyperlink>
      <w:r>
        <w:t xml:space="preserve"> настоящего Порядка, прилагается копия проекта нормативного правового, распорядительного акта Правительства Российской Федерации, соглашения (проект соглашения) о предоставлении субсидий (иных межбюджетных трансфертов) из федерального бюджета, выписка из федерального закона о федеральном бюджете на очередной финансовый год и плановый период о распределении субсидий, иных межбюджетных трансфертов.</w:t>
      </w:r>
    </w:p>
    <w:p w:rsidR="00D748B0" w:rsidRDefault="00D748B0">
      <w:pPr>
        <w:pStyle w:val="ConsPlusNormal"/>
        <w:jc w:val="both"/>
      </w:pPr>
      <w:r>
        <w:t xml:space="preserve">(пп. 17.9 введен приказом минфина Амурской области от 27.12.2018 </w:t>
      </w:r>
      <w:hyperlink r:id="rId155" w:history="1">
        <w:r>
          <w:rPr>
            <w:color w:val="0000FF"/>
          </w:rPr>
          <w:t>N 291</w:t>
        </w:r>
      </w:hyperlink>
      <w:r>
        <w:t xml:space="preserve">; в ред. приказов минфина Амурской области от 05.02.2019 </w:t>
      </w:r>
      <w:hyperlink r:id="rId156" w:history="1">
        <w:r>
          <w:rPr>
            <w:color w:val="0000FF"/>
          </w:rPr>
          <w:t>N 30</w:t>
        </w:r>
      </w:hyperlink>
      <w:r>
        <w:t xml:space="preserve">, от 18.02.2019 </w:t>
      </w:r>
      <w:hyperlink r:id="rId157" w:history="1">
        <w:r>
          <w:rPr>
            <w:color w:val="0000FF"/>
          </w:rPr>
          <w:t>N 39</w:t>
        </w:r>
      </w:hyperlink>
      <w:r>
        <w:t>)</w:t>
      </w:r>
    </w:p>
    <w:p w:rsidR="00D748B0" w:rsidRDefault="00D748B0">
      <w:pPr>
        <w:pStyle w:val="ConsPlusNormal"/>
        <w:spacing w:before="220"/>
        <w:ind w:firstLine="540"/>
        <w:jc w:val="both"/>
      </w:pPr>
      <w:r>
        <w:t xml:space="preserve">17.10. При внесении изменений в случае принятия главным администратором доходов областного бюджета решения о наличии потребности муниципального образования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и их возврате из областного бюджета в текущем финансовом году в доход местного бюджета для финансового обеспечения расходов местного бюджета, соответствующих целям предоставления указанных межбюджетных трансфертов, помимо документов, предусмотренных </w:t>
      </w:r>
      <w:hyperlink w:anchor="P115" w:history="1">
        <w:r>
          <w:rPr>
            <w:color w:val="0000FF"/>
          </w:rPr>
          <w:t>пунктом 14.2</w:t>
        </w:r>
      </w:hyperlink>
      <w:r>
        <w:t xml:space="preserve"> настоящего Порядка, прилагается копия решения о наличии потребности в остатках субсидий, субвенций и иных межбюджетных трансфертов в форме уведомления по расчетам между бюджетами (форма по общероссийскому классификатору управленческой документации 0504817) по каждому межбюджетному трансферту в разрезе муниципальных образований Амурской области, согласованного минфином АО.</w:t>
      </w:r>
    </w:p>
    <w:p w:rsidR="00D748B0" w:rsidRDefault="00D748B0">
      <w:pPr>
        <w:pStyle w:val="ConsPlusNormal"/>
        <w:jc w:val="both"/>
      </w:pPr>
      <w:r>
        <w:t xml:space="preserve">(в ред. приказов минфина Амурской области от 29.03.2019 </w:t>
      </w:r>
      <w:hyperlink r:id="rId158" w:history="1">
        <w:r>
          <w:rPr>
            <w:color w:val="0000FF"/>
          </w:rPr>
          <w:t>N 75</w:t>
        </w:r>
      </w:hyperlink>
      <w:r>
        <w:t xml:space="preserve">, от 21.10.2021 </w:t>
      </w:r>
      <w:hyperlink r:id="rId159" w:history="1">
        <w:r>
          <w:rPr>
            <w:color w:val="0000FF"/>
          </w:rPr>
          <w:t>N 391</w:t>
        </w:r>
      </w:hyperlink>
      <w:r>
        <w:t>)</w:t>
      </w:r>
    </w:p>
    <w:p w:rsidR="00D748B0" w:rsidRDefault="00D748B0">
      <w:pPr>
        <w:pStyle w:val="ConsPlusNormal"/>
        <w:spacing w:before="220"/>
        <w:ind w:firstLine="540"/>
        <w:jc w:val="both"/>
      </w:pPr>
      <w:r>
        <w:t xml:space="preserve">17.11. Утратил силу с 21 января 2021 года. - Приказ минфина Амурской области от 21.01.2021 </w:t>
      </w:r>
      <w:hyperlink r:id="rId160" w:history="1">
        <w:r>
          <w:rPr>
            <w:color w:val="0000FF"/>
          </w:rPr>
          <w:t>N 17</w:t>
        </w:r>
      </w:hyperlink>
      <w:r>
        <w:t>.</w:t>
      </w:r>
    </w:p>
    <w:p w:rsidR="00D748B0" w:rsidRDefault="00D748B0">
      <w:pPr>
        <w:pStyle w:val="ConsPlusNormal"/>
        <w:spacing w:before="220"/>
        <w:ind w:firstLine="540"/>
        <w:jc w:val="both"/>
      </w:pPr>
      <w:r>
        <w:t xml:space="preserve">17.12. При внесении изменений, вносимых 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помимо документов, предусмотренных </w:t>
      </w:r>
      <w:hyperlink w:anchor="P115" w:history="1">
        <w:r>
          <w:rPr>
            <w:color w:val="0000FF"/>
          </w:rPr>
          <w:t>пунктом 14.2</w:t>
        </w:r>
      </w:hyperlink>
      <w:r>
        <w:t xml:space="preserve"> настоящего Порядка, главные распорядители представляют копию распоряжения Правительства Амурской области "О внесении изменений в сводную бюджетную роспись областного бюджета".</w:t>
      </w:r>
    </w:p>
    <w:p w:rsidR="00D748B0" w:rsidRDefault="00D748B0">
      <w:pPr>
        <w:pStyle w:val="ConsPlusNormal"/>
        <w:jc w:val="both"/>
      </w:pPr>
      <w:r>
        <w:t xml:space="preserve">(п. 17.12 в ред. приказа минфина Амурской области от 08.05.2020 </w:t>
      </w:r>
      <w:hyperlink r:id="rId161" w:history="1">
        <w:r>
          <w:rPr>
            <w:color w:val="0000FF"/>
          </w:rPr>
          <w:t>N 133</w:t>
        </w:r>
      </w:hyperlink>
      <w:r>
        <w:t>)</w:t>
      </w:r>
    </w:p>
    <w:p w:rsidR="00D748B0" w:rsidRDefault="00D748B0">
      <w:pPr>
        <w:pStyle w:val="ConsPlusNormal"/>
        <w:spacing w:before="220"/>
        <w:ind w:firstLine="540"/>
        <w:jc w:val="both"/>
      </w:pPr>
      <w:r>
        <w:t xml:space="preserve">17.13. При внесении изменений в случае увеличения бюджетных ассигнований бюджетным и автономным учреждениям области на предоставление субсидий на иные цели в объеме, не превышающем сумму остатка не использованных в отчетном финансовом году бюджетных ассигнований на предоставление субсидий на иные цели по принятым, но неисполненным обязательствам, подлежащим исполнению в текущем финансовом году, помимо документов, предусмотренных </w:t>
      </w:r>
      <w:hyperlink w:anchor="P115" w:history="1">
        <w:r>
          <w:rPr>
            <w:color w:val="0000FF"/>
          </w:rPr>
          <w:t>пунктом 14.2</w:t>
        </w:r>
      </w:hyperlink>
      <w:r>
        <w:t xml:space="preserve"> настоящего Порядка, прилагаются копия заключенного контракта (договора), копии платежных документов по произведенным кассовым выплатам по данному контракту в отчетном финансовом году.</w:t>
      </w:r>
    </w:p>
    <w:p w:rsidR="00D748B0" w:rsidRDefault="00D748B0">
      <w:pPr>
        <w:pStyle w:val="ConsPlusNormal"/>
        <w:jc w:val="both"/>
      </w:pPr>
      <w:r>
        <w:t xml:space="preserve">(пп. 17.13 введен приказом минфина Амурской области от 21.01.2021 </w:t>
      </w:r>
      <w:hyperlink r:id="rId162" w:history="1">
        <w:r>
          <w:rPr>
            <w:color w:val="0000FF"/>
          </w:rPr>
          <w:t>N 17</w:t>
        </w:r>
      </w:hyperlink>
      <w:r>
        <w:t>)</w:t>
      </w:r>
    </w:p>
    <w:p w:rsidR="00D748B0" w:rsidRDefault="00D748B0">
      <w:pPr>
        <w:pStyle w:val="ConsPlusNormal"/>
        <w:spacing w:before="220"/>
        <w:ind w:firstLine="540"/>
        <w:jc w:val="both"/>
      </w:pPr>
      <w:r>
        <w:t xml:space="preserve">17.14. При внесении изменений в случае образования остатков средств областного бюджета в объеме, не превышающем сумму остатков не использованных в отчетном финансовом году бюджетных ассигнований на предоставление из областного бюджета местным бюджетам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местных бюджетов, помимо документов, предусмотренных </w:t>
      </w:r>
      <w:hyperlink w:anchor="P115" w:history="1">
        <w:r>
          <w:rPr>
            <w:color w:val="0000FF"/>
          </w:rPr>
          <w:t>пунктом 14.2</w:t>
        </w:r>
      </w:hyperlink>
      <w:r>
        <w:t xml:space="preserve"> настоящего Порядка, прилагается информация о не использованных на начало текущего финансового года бюджетных ассигнованиях бюджета муниципального образования на оплату муниципальных контрактов, заключенных от имени муниципального образования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и копии муниципальных контрактов.</w:t>
      </w:r>
    </w:p>
    <w:p w:rsidR="00D748B0" w:rsidRDefault="00D748B0">
      <w:pPr>
        <w:pStyle w:val="ConsPlusNormal"/>
        <w:jc w:val="both"/>
      </w:pPr>
      <w:r>
        <w:t xml:space="preserve">(п. 17.14 в ред. приказа минфина Амурской области от 05.02.2021 </w:t>
      </w:r>
      <w:hyperlink r:id="rId163" w:history="1">
        <w:r>
          <w:rPr>
            <w:color w:val="0000FF"/>
          </w:rPr>
          <w:t>N 44</w:t>
        </w:r>
      </w:hyperlink>
      <w:r>
        <w:t>)</w:t>
      </w:r>
    </w:p>
    <w:p w:rsidR="00D748B0" w:rsidRDefault="00D748B0">
      <w:pPr>
        <w:pStyle w:val="ConsPlusNormal"/>
        <w:spacing w:before="220"/>
        <w:ind w:firstLine="540"/>
        <w:jc w:val="both"/>
      </w:pPr>
      <w:r>
        <w:t xml:space="preserve">17.15. При внесении изменений, вносимых в случае перераспределения бюджетных ассигнований в связи с исполнением судебных актов, в целях выплаты компенсации морального вреда по исполнительным листам по гражданским делам, связанным с рассмотрением судебных споров о возмещении морального вреда в связи с заражением пациентов гематологического отделения вирусным гепатитом C за счет уменьшения бюджетных ассигнований предусмотренных на оплату исполнительных документов, предъявленных к казне Амурской области, помимо документов, предусмотренных </w:t>
      </w:r>
      <w:hyperlink w:anchor="P115" w:history="1">
        <w:r>
          <w:rPr>
            <w:color w:val="0000FF"/>
          </w:rPr>
          <w:t>пунктом 14.2</w:t>
        </w:r>
      </w:hyperlink>
      <w:r>
        <w:t xml:space="preserve"> настоящего Порядка, прилагается копия исполнительного листа.</w:t>
      </w:r>
    </w:p>
    <w:p w:rsidR="00D748B0" w:rsidRDefault="00D748B0">
      <w:pPr>
        <w:pStyle w:val="ConsPlusNormal"/>
        <w:jc w:val="both"/>
      </w:pPr>
      <w:r>
        <w:t xml:space="preserve">(пп. 17.15 введен приказом минфина Амурской области от 03.03.2021 </w:t>
      </w:r>
      <w:hyperlink r:id="rId164" w:history="1">
        <w:r>
          <w:rPr>
            <w:color w:val="0000FF"/>
          </w:rPr>
          <w:t>N 76</w:t>
        </w:r>
      </w:hyperlink>
      <w:r>
        <w:t>)</w:t>
      </w:r>
    </w:p>
    <w:p w:rsidR="00D748B0" w:rsidRDefault="00D748B0">
      <w:pPr>
        <w:pStyle w:val="ConsPlusNormal"/>
        <w:spacing w:before="220"/>
        <w:ind w:firstLine="540"/>
        <w:jc w:val="both"/>
      </w:pPr>
      <w:r>
        <w:t xml:space="preserve">17.16. При внесении изменений, вносимых в случае увеличения бюджетных ассигнований, предусмотренных министерству лесного хозяйства и пожарной безопасности области на организацию и проведение мероприятий по реализации </w:t>
      </w:r>
      <w:hyperlink r:id="rId165" w:history="1">
        <w:r>
          <w:rPr>
            <w:color w:val="0000FF"/>
          </w:rPr>
          <w:t>подпрограммы</w:t>
        </w:r>
      </w:hyperlink>
      <w:r>
        <w:t xml:space="preserve"> "Обеспечение пожарной безопасности" государственной программы "Снижение рисков и смягчение последствий чрезвычайных ситуаций природного и техногенного характера, а также обеспечение безопасности населения области", в пределах полученных сверх утвержденного законом об областном бюджете объема платы по договорам за выполненные работы по тушению лесных пожаров в сумме 3227,2 тыс. рублей, помимо документов, предусмотренных </w:t>
      </w:r>
      <w:hyperlink w:anchor="P115" w:history="1">
        <w:r>
          <w:rPr>
            <w:color w:val="0000FF"/>
          </w:rPr>
          <w:t>пунктом 14.2</w:t>
        </w:r>
      </w:hyperlink>
      <w:r>
        <w:t xml:space="preserve"> настоящего Порядка, прилагается копия выписки из лицевого счета администратора доходов областного бюджета и платежных поручений, подтверждающих факт перечисления сверх предусмотренной суммы.</w:t>
      </w:r>
    </w:p>
    <w:p w:rsidR="00D748B0" w:rsidRDefault="00D748B0">
      <w:pPr>
        <w:pStyle w:val="ConsPlusNormal"/>
        <w:jc w:val="both"/>
      </w:pPr>
      <w:r>
        <w:t xml:space="preserve">(пп. 17.16 введен приказом минфина Амурской области от 03.03.2021 </w:t>
      </w:r>
      <w:hyperlink r:id="rId166" w:history="1">
        <w:r>
          <w:rPr>
            <w:color w:val="0000FF"/>
          </w:rPr>
          <w:t>N 76</w:t>
        </w:r>
      </w:hyperlink>
      <w:r>
        <w:t>)</w:t>
      </w:r>
    </w:p>
    <w:p w:rsidR="00D748B0" w:rsidRDefault="00D748B0">
      <w:pPr>
        <w:pStyle w:val="ConsPlusNormal"/>
        <w:spacing w:before="220"/>
        <w:ind w:firstLine="540"/>
        <w:jc w:val="both"/>
      </w:pPr>
      <w:r>
        <w:t xml:space="preserve">17.17. При внесении изменений, вносимых в случае перераспределения бюджетных ассигнований между главными распорядителями средств областного бюджета в случае принятия решения Правительством Амурской области о возмещении юридическим лицам (за исключением государственных (муниципальных) учреждений) части затрат в связи с реализацией приоритетных инвестиционных проектов Амурской области, помимо документов, предусмотренных </w:t>
      </w:r>
      <w:hyperlink w:anchor="P115" w:history="1">
        <w:r>
          <w:rPr>
            <w:color w:val="0000FF"/>
          </w:rPr>
          <w:t>пунктом 14.2</w:t>
        </w:r>
      </w:hyperlink>
      <w:r>
        <w:t xml:space="preserve"> настоящего Порядка, прилагается копия распоряжения Правительства Амурской области.</w:t>
      </w:r>
    </w:p>
    <w:p w:rsidR="00D748B0" w:rsidRDefault="00D748B0">
      <w:pPr>
        <w:pStyle w:val="ConsPlusNormal"/>
        <w:jc w:val="both"/>
      </w:pPr>
      <w:r>
        <w:t xml:space="preserve">(пп. 17.17 введен приказом минфина Амурской области от 25.11.2021 </w:t>
      </w:r>
      <w:hyperlink r:id="rId167" w:history="1">
        <w:r>
          <w:rPr>
            <w:color w:val="0000FF"/>
          </w:rPr>
          <w:t>N 422</w:t>
        </w:r>
      </w:hyperlink>
      <w:r>
        <w:t>)</w:t>
      </w:r>
    </w:p>
    <w:p w:rsidR="00D748B0" w:rsidRDefault="00D748B0">
      <w:pPr>
        <w:pStyle w:val="ConsPlusNormal"/>
        <w:spacing w:before="220"/>
        <w:ind w:firstLine="540"/>
        <w:jc w:val="both"/>
      </w:pPr>
      <w:r>
        <w:t xml:space="preserve">18. Утратил силу с 7 июня 2021 года. - Приказ минфина Амурской области от 07.06.2021 </w:t>
      </w:r>
      <w:hyperlink r:id="rId168" w:history="1">
        <w:r>
          <w:rPr>
            <w:color w:val="0000FF"/>
          </w:rPr>
          <w:t>N 239</w:t>
        </w:r>
      </w:hyperlink>
      <w:r>
        <w:t>.</w:t>
      </w:r>
    </w:p>
    <w:p w:rsidR="00D748B0" w:rsidRDefault="00D748B0">
      <w:pPr>
        <w:pStyle w:val="ConsPlusNormal"/>
        <w:spacing w:before="220"/>
        <w:ind w:firstLine="540"/>
        <w:jc w:val="both"/>
      </w:pPr>
      <w:r>
        <w:t xml:space="preserve">19. Утратил силу с 1 января 2018 года. - Приказ минфина Амурской области от 18.12.2017 </w:t>
      </w:r>
      <w:hyperlink r:id="rId169" w:history="1">
        <w:r>
          <w:rPr>
            <w:color w:val="0000FF"/>
          </w:rPr>
          <w:t>N 278</w:t>
        </w:r>
      </w:hyperlink>
      <w:r>
        <w:t>.</w:t>
      </w:r>
    </w:p>
    <w:p w:rsidR="00D748B0" w:rsidRDefault="00D748B0">
      <w:pPr>
        <w:pStyle w:val="ConsPlusNormal"/>
        <w:ind w:firstLine="540"/>
        <w:jc w:val="both"/>
      </w:pPr>
    </w:p>
    <w:p w:rsidR="00D748B0" w:rsidRDefault="00D748B0">
      <w:pPr>
        <w:pStyle w:val="ConsPlusTitle"/>
        <w:jc w:val="center"/>
        <w:outlineLvl w:val="1"/>
      </w:pPr>
      <w:r>
        <w:t>IV. Бюджетная роспись главных распорядителей (главных</w:t>
      </w:r>
    </w:p>
    <w:p w:rsidR="00D748B0" w:rsidRDefault="00D748B0">
      <w:pPr>
        <w:pStyle w:val="ConsPlusTitle"/>
        <w:jc w:val="center"/>
      </w:pPr>
      <w:r>
        <w:t>администраторов источников), порядок</w:t>
      </w:r>
    </w:p>
    <w:p w:rsidR="00D748B0" w:rsidRDefault="00D748B0">
      <w:pPr>
        <w:pStyle w:val="ConsPlusTitle"/>
        <w:jc w:val="center"/>
      </w:pPr>
      <w:r>
        <w:t>ее составления и утверждения</w:t>
      </w:r>
    </w:p>
    <w:p w:rsidR="00D748B0" w:rsidRDefault="00D748B0">
      <w:pPr>
        <w:pStyle w:val="ConsPlusNormal"/>
        <w:ind w:firstLine="540"/>
        <w:jc w:val="both"/>
      </w:pPr>
    </w:p>
    <w:p w:rsidR="00D748B0" w:rsidRDefault="00D748B0">
      <w:pPr>
        <w:pStyle w:val="ConsPlusNormal"/>
        <w:ind w:firstLine="540"/>
        <w:jc w:val="both"/>
      </w:pPr>
      <w:r>
        <w:t>20. В состав бюджетной росписи включаются:</w:t>
      </w:r>
    </w:p>
    <w:p w:rsidR="00D748B0" w:rsidRDefault="00D748B0">
      <w:pPr>
        <w:pStyle w:val="ConsPlusNormal"/>
        <w:spacing w:before="220"/>
        <w:ind w:firstLine="540"/>
        <w:jc w:val="both"/>
      </w:pPr>
      <w:r>
        <w:t>20.1. Роспись расходов главного распорядителя в разрезе распорядителей (получателей) средств областного бюджета, подведомственных главному распорядителю, разделов, подразделов, целевых статей, кодов видов расходов.</w:t>
      </w:r>
    </w:p>
    <w:p w:rsidR="00D748B0" w:rsidRDefault="00D748B0">
      <w:pPr>
        <w:pStyle w:val="ConsPlusNormal"/>
        <w:spacing w:before="220"/>
        <w:ind w:firstLine="540"/>
        <w:jc w:val="both"/>
      </w:pPr>
      <w:r>
        <w:t>20.2. Роспись источников внутреннего финансирования дефицита областного бюджета главного администратора источников в разрезе администраторов источников внутреннего финансирования дефицита областного бюджета, подведомственных главным администраторам источников, кодов классификации источников финансирования дефицитов бюджетов.</w:t>
      </w:r>
    </w:p>
    <w:p w:rsidR="00D748B0" w:rsidRDefault="00D748B0">
      <w:pPr>
        <w:pStyle w:val="ConsPlusNormal"/>
        <w:spacing w:before="220"/>
        <w:ind w:firstLine="540"/>
        <w:jc w:val="both"/>
      </w:pPr>
      <w:r>
        <w:t>21. Бюджетная роспись составляется в порядке, аналогичном составлению сводной росписи, установленном настоящим Порядком, в соответствии с бюджетными ассигнованиями, доведенными минфином АО главному распорядителю (главному администратору источников), и утверждается соответствующим главным распорядителем (главным администратором источников).</w:t>
      </w:r>
    </w:p>
    <w:p w:rsidR="00D748B0" w:rsidRDefault="00D748B0">
      <w:pPr>
        <w:pStyle w:val="ConsPlusNormal"/>
        <w:spacing w:before="220"/>
        <w:ind w:firstLine="540"/>
        <w:jc w:val="both"/>
      </w:pPr>
      <w:r>
        <w:t>22. Доведение бюджетных ассигнований и лимитов бюджетных обязательств до главных распорядителей в системе "АЦК-Финансы" осуществляется одновременно с доведением показателей сводной росписи в виде электронных документов "Уведомление о бюджетных назначениях" по соответствующим главным распорядителям со статусом "Обработка завершена".</w:t>
      </w:r>
    </w:p>
    <w:p w:rsidR="00D748B0" w:rsidRDefault="00D748B0">
      <w:pPr>
        <w:pStyle w:val="ConsPlusNormal"/>
        <w:spacing w:before="220"/>
        <w:ind w:firstLine="540"/>
        <w:jc w:val="both"/>
      </w:pPr>
      <w:r>
        <w:t>23. Доведение бюджетных ассигнований до главных администраторов источников в системе "АЦК-Финансы" осуществляется одновременно с доведением показателей сводной росписи в виде электронных документов "Уведомление о бюджетных назначениях по источникам" по соответствующим главным администраторам источников со статусом "Обработка завершена".</w:t>
      </w:r>
    </w:p>
    <w:p w:rsidR="00D748B0" w:rsidRDefault="00D748B0">
      <w:pPr>
        <w:pStyle w:val="ConsPlusNormal"/>
        <w:spacing w:before="220"/>
        <w:ind w:firstLine="540"/>
        <w:jc w:val="both"/>
      </w:pPr>
      <w:r>
        <w:t>24. Показатели бюджетной росписи главного распорядителя (главного администратора источников) идентичны показателям сводной бюджетной росписи.</w:t>
      </w:r>
    </w:p>
    <w:p w:rsidR="00D748B0" w:rsidRDefault="00D748B0">
      <w:pPr>
        <w:pStyle w:val="ConsPlusNormal"/>
        <w:ind w:firstLine="540"/>
        <w:jc w:val="both"/>
      </w:pPr>
    </w:p>
    <w:p w:rsidR="00D748B0" w:rsidRDefault="00D748B0">
      <w:pPr>
        <w:pStyle w:val="ConsPlusTitle"/>
        <w:jc w:val="center"/>
        <w:outlineLvl w:val="1"/>
      </w:pPr>
      <w:r>
        <w:t>V. Ведение бюджетной росписи</w:t>
      </w:r>
    </w:p>
    <w:p w:rsidR="00D748B0" w:rsidRDefault="00D748B0">
      <w:pPr>
        <w:pStyle w:val="ConsPlusNormal"/>
        <w:ind w:firstLine="540"/>
        <w:jc w:val="both"/>
      </w:pPr>
    </w:p>
    <w:p w:rsidR="00D748B0" w:rsidRDefault="00D748B0">
      <w:pPr>
        <w:pStyle w:val="ConsPlusNormal"/>
        <w:ind w:firstLine="540"/>
        <w:jc w:val="both"/>
      </w:pPr>
      <w:r>
        <w:t>25. Ведение бюджетной росписи осуществляет главный распорядитель, распорядитель, главный администратор источников посредством внесения изменений в показатели бюджетной росписи.</w:t>
      </w:r>
    </w:p>
    <w:p w:rsidR="00D748B0" w:rsidRDefault="00D748B0">
      <w:pPr>
        <w:pStyle w:val="ConsPlusNormal"/>
        <w:spacing w:before="220"/>
        <w:ind w:firstLine="540"/>
        <w:jc w:val="both"/>
      </w:pPr>
      <w:r>
        <w:t>26. Изменение бюджетной росписи осуществляется в порядке, аналогичном изменению сводной бюджетной росписи.</w:t>
      </w:r>
    </w:p>
    <w:p w:rsidR="00D748B0" w:rsidRDefault="00D748B0">
      <w:pPr>
        <w:pStyle w:val="ConsPlusNormal"/>
        <w:ind w:firstLine="540"/>
        <w:jc w:val="both"/>
      </w:pPr>
    </w:p>
    <w:p w:rsidR="00D748B0" w:rsidRDefault="00D748B0">
      <w:pPr>
        <w:pStyle w:val="ConsPlusTitle"/>
        <w:jc w:val="center"/>
        <w:outlineLvl w:val="1"/>
      </w:pPr>
      <w:r>
        <w:t>VI. Организация ведения сводной росписи в минфине АО</w:t>
      </w:r>
    </w:p>
    <w:p w:rsidR="00D748B0" w:rsidRDefault="00D748B0">
      <w:pPr>
        <w:pStyle w:val="ConsPlusNormal"/>
        <w:ind w:firstLine="540"/>
        <w:jc w:val="both"/>
      </w:pPr>
    </w:p>
    <w:p w:rsidR="00D748B0" w:rsidRDefault="00D748B0">
      <w:pPr>
        <w:pStyle w:val="ConsPlusNormal"/>
        <w:ind w:firstLine="540"/>
        <w:jc w:val="both"/>
      </w:pPr>
      <w:r>
        <w:t>27. Организация ведения сводной росписи по расходам областного бюджета осуществляется следующим образом:</w:t>
      </w:r>
    </w:p>
    <w:p w:rsidR="00D748B0" w:rsidRDefault="00D748B0">
      <w:pPr>
        <w:pStyle w:val="ConsPlusNormal"/>
        <w:spacing w:before="220"/>
        <w:ind w:firstLine="540"/>
        <w:jc w:val="both"/>
      </w:pPr>
      <w:r>
        <w:t xml:space="preserve">27.1. Письменное обращение главного распорядителя об изменении показателей сводной росписи в течение двух рабочих дней со дня его получения рассматривается курирующим структурным подразделением на предмет его обоснованности, соответствия наименования кода вида изменения, указанного в </w:t>
      </w:r>
      <w:hyperlink w:anchor="P125" w:history="1">
        <w:r>
          <w:rPr>
            <w:color w:val="0000FF"/>
          </w:rPr>
          <w:t>пункте 15</w:t>
        </w:r>
      </w:hyperlink>
      <w:r>
        <w:t xml:space="preserve"> настоящего Порядка, правильности заполнения кодов бюджетной классификации, включая коды цели, и иных реквизитов, указанных в Заявке ГРБС, включая связанные документы, наличия остатка плановых назначений с учетом произведенного финансирования, а также соответствия видов расходов классификации расходов областного бюджета.</w:t>
      </w:r>
    </w:p>
    <w:p w:rsidR="00D748B0" w:rsidRDefault="00D748B0">
      <w:pPr>
        <w:pStyle w:val="ConsPlusNormal"/>
        <w:spacing w:before="220"/>
        <w:ind w:firstLine="540"/>
        <w:jc w:val="both"/>
      </w:pPr>
      <w:r>
        <w:t>Несоблюдение перечисленных требований является основанием для отказа главному распорядителю во внесении изменений в сводную роспись, о чем он письменно извещается курирующим структурным подразделением. При этом электронный документ "Сводная бюджетная заявка на изменение ассигнований" в системе "АЦК-Планирование" переводится на статус "Отказан".</w:t>
      </w:r>
    </w:p>
    <w:p w:rsidR="00D748B0" w:rsidRDefault="00D748B0">
      <w:pPr>
        <w:pStyle w:val="ConsPlusNormal"/>
        <w:jc w:val="both"/>
      </w:pPr>
      <w:r>
        <w:t xml:space="preserve">(в ред. приказа минфина Амурской области от 07.06.2021 </w:t>
      </w:r>
      <w:hyperlink r:id="rId170" w:history="1">
        <w:r>
          <w:rPr>
            <w:color w:val="0000FF"/>
          </w:rPr>
          <w:t>N 239</w:t>
        </w:r>
      </w:hyperlink>
      <w:r>
        <w:t>)</w:t>
      </w:r>
    </w:p>
    <w:p w:rsidR="00D748B0" w:rsidRDefault="00D748B0">
      <w:pPr>
        <w:pStyle w:val="ConsPlusNormal"/>
        <w:spacing w:before="220"/>
        <w:ind w:firstLine="540"/>
        <w:jc w:val="both"/>
      </w:pPr>
      <w:r>
        <w:t>В целях принятия решения по письменному обращению курирующим структурным подразделением в пределах установленных полномочий запрашиваются дополнительные расчеты и обоснования.</w:t>
      </w:r>
    </w:p>
    <w:p w:rsidR="00D748B0" w:rsidRDefault="00D748B0">
      <w:pPr>
        <w:pStyle w:val="ConsPlusNormal"/>
        <w:spacing w:before="220"/>
        <w:ind w:firstLine="540"/>
        <w:jc w:val="both"/>
      </w:pPr>
      <w:r>
        <w:t>27.2. В случае если письменное обращение согласовано курирующим структурным подразделением, то в течение двух рабочих дней со дня его получения Заявки ГРБС в системе "АЦК-Планирование" специалистами указанного структурного подразделения переводятся на статус "Планируется к утверждению".</w:t>
      </w:r>
    </w:p>
    <w:p w:rsidR="00D748B0" w:rsidRDefault="00D748B0">
      <w:pPr>
        <w:pStyle w:val="ConsPlusNormal"/>
        <w:spacing w:before="220"/>
        <w:ind w:firstLine="540"/>
        <w:jc w:val="both"/>
      </w:pPr>
      <w:r>
        <w:t xml:space="preserve">Одновременно курирующим структурным подразделением готовится докладная </w:t>
      </w:r>
      <w:hyperlink w:anchor="P644" w:history="1">
        <w:r>
          <w:rPr>
            <w:color w:val="0000FF"/>
          </w:rPr>
          <w:t>записка</w:t>
        </w:r>
      </w:hyperlink>
      <w:r>
        <w:t xml:space="preserve"> по форме согласно приложению N 6 к настоящему Порядку и "Уведомления об изменении бюджетных ассигнований", сформированные из электронного документа "Уведомление об изменении бюджетных назначений" в системе "АЦК-Финансы", которые визируются начальником структурного подразделения, курирующим заместителем министра финансов области и представляются вместе с пакетом документов в отдел сводного планирования областного бюджета.</w:t>
      </w:r>
    </w:p>
    <w:p w:rsidR="00D748B0" w:rsidRDefault="00D748B0">
      <w:pPr>
        <w:pStyle w:val="ConsPlusNormal"/>
        <w:spacing w:before="220"/>
        <w:ind w:firstLine="540"/>
        <w:jc w:val="both"/>
      </w:pPr>
      <w:r>
        <w:t>27.3. Докладная записка и уведомления об изменении бюджетных ассигнований в течение двух рабочих дней рассматриваются отделом сводного планирования областного бюджета и после согласования направляются министру финансов области для принятия решения об изменении показателей сводной росписи.</w:t>
      </w:r>
    </w:p>
    <w:p w:rsidR="00D748B0" w:rsidRDefault="00D748B0">
      <w:pPr>
        <w:pStyle w:val="ConsPlusNormal"/>
        <w:spacing w:before="220"/>
        <w:ind w:firstLine="540"/>
        <w:jc w:val="both"/>
      </w:pPr>
      <w:r>
        <w:t xml:space="preserve">В случае установления несоответствия представленных документов требованиям, установленным </w:t>
      </w:r>
      <w:hyperlink w:anchor="P223" w:history="1">
        <w:r>
          <w:rPr>
            <w:color w:val="0000FF"/>
          </w:rPr>
          <w:t>пунктом 17</w:t>
        </w:r>
      </w:hyperlink>
      <w:r>
        <w:t xml:space="preserve"> настоящего Порядка, специалисты отдела сводного планирования областного бюджета в течение двух со дня поступления возвращают пакет документов в курирующее структурное подразделение с заключением, в котором указываются причины возврата, для последующего его возврата главному распорядителю.</w:t>
      </w:r>
    </w:p>
    <w:p w:rsidR="00D748B0" w:rsidRDefault="00D748B0">
      <w:pPr>
        <w:pStyle w:val="ConsPlusNormal"/>
        <w:jc w:val="both"/>
      </w:pPr>
      <w:r>
        <w:t xml:space="preserve">(в ред. приказов минфина Амурской области от 18.12.2017 </w:t>
      </w:r>
      <w:hyperlink r:id="rId171" w:history="1">
        <w:r>
          <w:rPr>
            <w:color w:val="0000FF"/>
          </w:rPr>
          <w:t>N 278</w:t>
        </w:r>
      </w:hyperlink>
      <w:r>
        <w:t xml:space="preserve">, от 07.06.2021 </w:t>
      </w:r>
      <w:hyperlink r:id="rId172" w:history="1">
        <w:r>
          <w:rPr>
            <w:color w:val="0000FF"/>
          </w:rPr>
          <w:t>N 239</w:t>
        </w:r>
      </w:hyperlink>
      <w:r>
        <w:t>)</w:t>
      </w:r>
    </w:p>
    <w:p w:rsidR="00D748B0" w:rsidRDefault="00D748B0">
      <w:pPr>
        <w:pStyle w:val="ConsPlusNormal"/>
        <w:spacing w:before="220"/>
        <w:ind w:firstLine="540"/>
        <w:jc w:val="both"/>
      </w:pPr>
      <w:r>
        <w:t>При этом электронный документ "Сводная бюджетная заявка на изменение ассигнований" в системе "АЦК-Планирование" переводится на статус "Отказан".</w:t>
      </w:r>
    </w:p>
    <w:p w:rsidR="00D748B0" w:rsidRDefault="00D748B0">
      <w:pPr>
        <w:pStyle w:val="ConsPlusNormal"/>
        <w:spacing w:before="220"/>
        <w:ind w:firstLine="540"/>
        <w:jc w:val="both"/>
      </w:pPr>
      <w:r>
        <w:t>27.4. После получения докладной записки и уведомления об изменении бюджетных ассигнований с резолюцией министра финансов области, утверждающей внесение изменений в показатели сводной росписи, отдел сводного планирования областного бюджета в течение трех рабочих дней обрабатывает электронные документы "Сводная бюджетная заявка на изменение ассигнований" в системе "АЦК-Планирование" до статуса "Обработка завершена".</w:t>
      </w:r>
    </w:p>
    <w:p w:rsidR="00D748B0" w:rsidRDefault="00D748B0">
      <w:pPr>
        <w:pStyle w:val="ConsPlusNormal"/>
        <w:spacing w:before="220"/>
        <w:ind w:firstLine="540"/>
        <w:jc w:val="both"/>
      </w:pPr>
      <w:r>
        <w:t>В случае внесения изменений в сводную роспись по субсидиям, субвенциям и иным межбюджетным трансфертам, имеющим целевое назначение, предоставляемым из федерального бюджета с присвоением кода цели, обработка электронных документов "Сводная бюджетная заявка на изменение ассигнований" в системе "АЦК-Планирование" до статуса "Обработка завершена" производится в течение семи рабочих дней.</w:t>
      </w:r>
    </w:p>
    <w:p w:rsidR="00D748B0" w:rsidRDefault="00D748B0">
      <w:pPr>
        <w:pStyle w:val="ConsPlusNormal"/>
        <w:spacing w:before="220"/>
        <w:ind w:firstLine="540"/>
        <w:jc w:val="both"/>
      </w:pPr>
      <w:r>
        <w:t>27.5. Изменения, внесенные в показатели сводной росписи, доводятся до главных распорядителей в системе "АЦК-Финансы" в виде электронных документов "Уведомление об изменении бюджетных назначений" со статусом "Обработка завершена".</w:t>
      </w:r>
    </w:p>
    <w:p w:rsidR="00D748B0" w:rsidRDefault="00D748B0">
      <w:pPr>
        <w:pStyle w:val="ConsPlusNormal"/>
        <w:spacing w:before="220"/>
        <w:ind w:firstLine="540"/>
        <w:jc w:val="both"/>
      </w:pPr>
      <w:r>
        <w:t>28. Организация ведения сводной росписи по источникам финансирования дефицита областного бюджета осуществляется следующим образом:</w:t>
      </w:r>
    </w:p>
    <w:p w:rsidR="00D748B0" w:rsidRDefault="00D748B0">
      <w:pPr>
        <w:pStyle w:val="ConsPlusNormal"/>
        <w:spacing w:before="220"/>
        <w:ind w:firstLine="540"/>
        <w:jc w:val="both"/>
      </w:pPr>
      <w:r>
        <w:t xml:space="preserve">28.1. Письменное обращение главного администратора источников об изменении показателей сводной росписи в течение двух рабочих дней со дня его получения рассматривается курирующим структурным подразделением на предмет его обоснованности, соответствия основаниям, указанным в </w:t>
      </w:r>
      <w:hyperlink w:anchor="P125" w:history="1">
        <w:r>
          <w:rPr>
            <w:color w:val="0000FF"/>
          </w:rPr>
          <w:t>пункте 15</w:t>
        </w:r>
      </w:hyperlink>
      <w:r>
        <w:t xml:space="preserve"> настоящего Порядка, правильности заполнения классификации источников финансирования дефицитов бюджетов и иных реквизитов.</w:t>
      </w:r>
    </w:p>
    <w:p w:rsidR="00D748B0" w:rsidRDefault="00D748B0">
      <w:pPr>
        <w:pStyle w:val="ConsPlusNormal"/>
        <w:spacing w:before="220"/>
        <w:ind w:firstLine="540"/>
        <w:jc w:val="both"/>
      </w:pPr>
      <w:r>
        <w:t>К письменному обращению прилагается бумажный носитель "Изменение плана по источникам", подписанный руководителем (уполномоченным лицом) главного администратора источников.</w:t>
      </w:r>
    </w:p>
    <w:p w:rsidR="00D748B0" w:rsidRDefault="00D748B0">
      <w:pPr>
        <w:pStyle w:val="ConsPlusNormal"/>
        <w:spacing w:before="220"/>
        <w:ind w:firstLine="540"/>
        <w:jc w:val="both"/>
      </w:pPr>
      <w:r>
        <w:t>В системе "АЦК-Планирование" электронный документ "Изменение плана по источникам" главный администратор источников доводит до статуса "Согласование".</w:t>
      </w:r>
    </w:p>
    <w:p w:rsidR="00D748B0" w:rsidRDefault="00D748B0">
      <w:pPr>
        <w:pStyle w:val="ConsPlusNormal"/>
        <w:spacing w:before="220"/>
        <w:ind w:firstLine="540"/>
        <w:jc w:val="both"/>
      </w:pPr>
      <w:r>
        <w:t>Несоблюдение перечисленных требований является основанием для отказа главному администратору источников во внесении изменений в сводную роспись, о чем он письменно извещается курирующим структурным подразделением. При этом электронный документ "Изменение плана по источникам" в системе "АЦК-Планирование" переводится на статус "Отказан".</w:t>
      </w:r>
    </w:p>
    <w:p w:rsidR="00D748B0" w:rsidRDefault="00D748B0">
      <w:pPr>
        <w:pStyle w:val="ConsPlusNormal"/>
        <w:jc w:val="both"/>
      </w:pPr>
      <w:r>
        <w:t xml:space="preserve">(в ред. приказа минфина Амурской области от 07.06.2021 </w:t>
      </w:r>
      <w:hyperlink r:id="rId173" w:history="1">
        <w:r>
          <w:rPr>
            <w:color w:val="0000FF"/>
          </w:rPr>
          <w:t>N 239</w:t>
        </w:r>
      </w:hyperlink>
      <w:r>
        <w:t>)</w:t>
      </w:r>
    </w:p>
    <w:p w:rsidR="00D748B0" w:rsidRDefault="00D748B0">
      <w:pPr>
        <w:pStyle w:val="ConsPlusNormal"/>
        <w:spacing w:before="220"/>
        <w:ind w:firstLine="540"/>
        <w:jc w:val="both"/>
      </w:pPr>
      <w:r>
        <w:t>В целях принятия решения по письменному обращению курирующим структурным подразделением в пределах установленных полномочий запрашиваются дополнительные расчеты и обоснования.</w:t>
      </w:r>
    </w:p>
    <w:p w:rsidR="00D748B0" w:rsidRDefault="00D748B0">
      <w:pPr>
        <w:pStyle w:val="ConsPlusNormal"/>
        <w:spacing w:before="220"/>
        <w:ind w:firstLine="540"/>
        <w:jc w:val="both"/>
      </w:pPr>
      <w:r>
        <w:t>28.2. В случае если письменное обращение согласовано курирующим структурным подразделением, то в течение двух рабочих дней со дня его получения электронный документ "Изменение плана по источникам" в системе "АЦК-Планирование" специалистами указанного структурного подразделения переводится на статус "Обработка завершена (Выгружен)".</w:t>
      </w:r>
    </w:p>
    <w:p w:rsidR="00D748B0" w:rsidRDefault="00D748B0">
      <w:pPr>
        <w:pStyle w:val="ConsPlusNormal"/>
        <w:spacing w:before="220"/>
        <w:ind w:firstLine="540"/>
        <w:jc w:val="both"/>
      </w:pPr>
      <w:r>
        <w:t xml:space="preserve">Одновременно, за исключением кода вида изменений - 010, курирующим структурным подразделением готовится докладная </w:t>
      </w:r>
      <w:hyperlink w:anchor="P644" w:history="1">
        <w:r>
          <w:rPr>
            <w:color w:val="0000FF"/>
          </w:rPr>
          <w:t>записка</w:t>
        </w:r>
      </w:hyperlink>
      <w:r>
        <w:t xml:space="preserve"> по форме согласно приложению N 6 к настоящему Порядку, которая визируется начальником структурного подразделения, курирующим первым заместителем министра финансов области и представляется вместе с пакетом документов в отдел сводного планирования областного бюджета.</w:t>
      </w:r>
    </w:p>
    <w:p w:rsidR="00D748B0" w:rsidRDefault="00D748B0">
      <w:pPr>
        <w:pStyle w:val="ConsPlusNormal"/>
        <w:spacing w:before="220"/>
        <w:ind w:firstLine="540"/>
        <w:jc w:val="both"/>
      </w:pPr>
      <w:r>
        <w:t>В случае принятия закона о внесении изменений в закон области об областном бюджете на текущий финансовый год и плановый период отдел сводного планирования областного бюджета в течение трех рабочих дней с момента вступления в силу закона обрабатывает электронный документ "Изменение плана по источникам" в системе "АЦК-Планирование" до статуса "Утвержденный бюджет".</w:t>
      </w:r>
    </w:p>
    <w:p w:rsidR="00D748B0" w:rsidRDefault="00D748B0">
      <w:pPr>
        <w:pStyle w:val="ConsPlusNormal"/>
        <w:jc w:val="both"/>
      </w:pPr>
      <w:r>
        <w:t xml:space="preserve">(в ред. приказа минфина Амурской области от 27.12.2018 </w:t>
      </w:r>
      <w:hyperlink r:id="rId174" w:history="1">
        <w:r>
          <w:rPr>
            <w:color w:val="0000FF"/>
          </w:rPr>
          <w:t>N 291</w:t>
        </w:r>
      </w:hyperlink>
      <w:r>
        <w:t>)</w:t>
      </w:r>
    </w:p>
    <w:p w:rsidR="00D748B0" w:rsidRDefault="00D748B0">
      <w:pPr>
        <w:pStyle w:val="ConsPlusNormal"/>
        <w:spacing w:before="220"/>
        <w:ind w:firstLine="540"/>
        <w:jc w:val="both"/>
      </w:pPr>
      <w:r>
        <w:t>28.3. Докладная записка в течение двух рабочих дней рассматривается отделом сводного планирования областного бюджета и после согласования направляется министру финансов области для принятия решения об изменении показателей сводной росписи.</w:t>
      </w:r>
    </w:p>
    <w:p w:rsidR="00D748B0" w:rsidRDefault="00D748B0">
      <w:pPr>
        <w:pStyle w:val="ConsPlusNormal"/>
        <w:spacing w:before="220"/>
        <w:ind w:firstLine="540"/>
        <w:jc w:val="both"/>
      </w:pPr>
      <w:r>
        <w:t xml:space="preserve">В случае установления несоответствия представленных документов требованиям, установленным </w:t>
      </w:r>
      <w:hyperlink w:anchor="P223" w:history="1">
        <w:r>
          <w:rPr>
            <w:color w:val="0000FF"/>
          </w:rPr>
          <w:t>пунктом 17</w:t>
        </w:r>
      </w:hyperlink>
      <w:r>
        <w:t xml:space="preserve"> настоящего Порядка, специалисты отдела сводного планирования областного бюджета в течение двух дней со дня поступления возвращают пакет документов в курирующее структурное подразделение с заключением, в котором указываются причины возврата, для последующего его возврата главному администратору источников.</w:t>
      </w:r>
    </w:p>
    <w:p w:rsidR="00D748B0" w:rsidRDefault="00D748B0">
      <w:pPr>
        <w:pStyle w:val="ConsPlusNormal"/>
        <w:jc w:val="both"/>
      </w:pPr>
      <w:r>
        <w:t xml:space="preserve">(в ред. приказов минфина Амурской области от 18.12.2017 </w:t>
      </w:r>
      <w:hyperlink r:id="rId175" w:history="1">
        <w:r>
          <w:rPr>
            <w:color w:val="0000FF"/>
          </w:rPr>
          <w:t>N 278</w:t>
        </w:r>
      </w:hyperlink>
      <w:r>
        <w:t xml:space="preserve">, от 07.06.2021 </w:t>
      </w:r>
      <w:hyperlink r:id="rId176" w:history="1">
        <w:r>
          <w:rPr>
            <w:color w:val="0000FF"/>
          </w:rPr>
          <w:t>N 239</w:t>
        </w:r>
      </w:hyperlink>
      <w:r>
        <w:t>)</w:t>
      </w:r>
    </w:p>
    <w:p w:rsidR="00D748B0" w:rsidRDefault="00D748B0">
      <w:pPr>
        <w:pStyle w:val="ConsPlusNormal"/>
        <w:spacing w:before="220"/>
        <w:ind w:firstLine="540"/>
        <w:jc w:val="both"/>
      </w:pPr>
      <w:r>
        <w:t>При этом электронный документ "Изменение плана по источникам" в системе "АЦК-Планирование" переводится на статус "Отказан".</w:t>
      </w:r>
    </w:p>
    <w:p w:rsidR="00D748B0" w:rsidRDefault="00D748B0">
      <w:pPr>
        <w:pStyle w:val="ConsPlusNormal"/>
        <w:spacing w:before="220"/>
        <w:ind w:firstLine="540"/>
        <w:jc w:val="both"/>
      </w:pPr>
      <w:r>
        <w:t>28.4. После получения докладной записки с резолюцией министра финансов области, утверждающей внесение изменений в показатели сводной росписи, отдел сводного планирования областного бюджета в течение трех рабочих дней обрабатывает электронный документ "Изменение плана по источникам" в системе "АЦК-Планирование" до статуса "Утвержденный бюджет".</w:t>
      </w:r>
    </w:p>
    <w:p w:rsidR="00D748B0" w:rsidRDefault="00D748B0">
      <w:pPr>
        <w:pStyle w:val="ConsPlusNormal"/>
        <w:spacing w:before="220"/>
        <w:ind w:firstLine="540"/>
        <w:jc w:val="both"/>
      </w:pPr>
      <w:r>
        <w:t>28.5. Изменения, внесенные в показатели сводной росписи, доводятся до главных администраторов источников в системе "АЦК-Финансы" в виде электронных документов "Уведомление об изменении бюджетных назначений по источникам" со статусом "Обработка завершена".</w:t>
      </w:r>
    </w:p>
    <w:p w:rsidR="00D748B0" w:rsidRDefault="00D748B0">
      <w:pPr>
        <w:pStyle w:val="ConsPlusNormal"/>
        <w:ind w:firstLine="540"/>
        <w:jc w:val="both"/>
      </w:pPr>
    </w:p>
    <w:p w:rsidR="00D748B0" w:rsidRDefault="00D748B0">
      <w:pPr>
        <w:pStyle w:val="ConsPlusTitle"/>
        <w:jc w:val="center"/>
        <w:outlineLvl w:val="1"/>
      </w:pPr>
      <w:r>
        <w:t>VII. Изменение лимитов бюджетных обязательств, доведенных</w:t>
      </w:r>
    </w:p>
    <w:p w:rsidR="00D748B0" w:rsidRDefault="00D748B0">
      <w:pPr>
        <w:pStyle w:val="ConsPlusTitle"/>
        <w:jc w:val="center"/>
      </w:pPr>
      <w:r>
        <w:t>получателям средств областного бюджета</w:t>
      </w:r>
    </w:p>
    <w:p w:rsidR="00D748B0" w:rsidRDefault="00D748B0">
      <w:pPr>
        <w:pStyle w:val="ConsPlusNormal"/>
        <w:ind w:firstLine="540"/>
        <w:jc w:val="both"/>
      </w:pPr>
    </w:p>
    <w:p w:rsidR="00D748B0" w:rsidRDefault="00D748B0">
      <w:pPr>
        <w:pStyle w:val="ConsPlusNormal"/>
        <w:ind w:firstLine="540"/>
        <w:jc w:val="both"/>
      </w:pPr>
      <w:r>
        <w:t>29. Изменение лимитов бюджетных обязательств, доведенных получателям средств областного бюджета (далее - лимиты бюджетных обязательств получателей), осуществляет главный распорядитель посредством внесения изменений в лимиты бюджетных обязательств.</w:t>
      </w:r>
    </w:p>
    <w:p w:rsidR="00D748B0" w:rsidRDefault="00D748B0">
      <w:pPr>
        <w:pStyle w:val="ConsPlusNormal"/>
        <w:spacing w:before="220"/>
        <w:ind w:firstLine="540"/>
        <w:jc w:val="both"/>
      </w:pPr>
      <w:r>
        <w:t>30. Внесение изменений в лимиты бюджетных обязательств получателей осуществляется в случаях:</w:t>
      </w:r>
    </w:p>
    <w:p w:rsidR="00D748B0" w:rsidRDefault="00D748B0">
      <w:pPr>
        <w:pStyle w:val="ConsPlusNormal"/>
        <w:spacing w:before="220"/>
        <w:ind w:firstLine="540"/>
        <w:jc w:val="both"/>
      </w:pPr>
      <w:r>
        <w:t>1) если Законом о бюджете бюджетные ассигнования на предоставление дотаций, субсидий, иных межбюджетных трансфертов не распределены между муниципальными образованиями области;</w:t>
      </w:r>
    </w:p>
    <w:p w:rsidR="00D748B0" w:rsidRDefault="00D748B0">
      <w:pPr>
        <w:pStyle w:val="ConsPlusNormal"/>
        <w:spacing w:before="220"/>
        <w:ind w:firstLine="540"/>
        <w:jc w:val="both"/>
      </w:pPr>
      <w:r>
        <w:t>2) перераспределения между подгруппами и элементами видов расходов;</w:t>
      </w:r>
    </w:p>
    <w:p w:rsidR="00D748B0" w:rsidRDefault="00D748B0">
      <w:pPr>
        <w:pStyle w:val="ConsPlusNormal"/>
        <w:spacing w:before="220"/>
        <w:ind w:firstLine="540"/>
        <w:jc w:val="both"/>
      </w:pPr>
      <w:r>
        <w:t>3) перераспределения между бюджетополучателями.</w:t>
      </w:r>
    </w:p>
    <w:p w:rsidR="00D748B0" w:rsidRDefault="00D748B0">
      <w:pPr>
        <w:pStyle w:val="ConsPlusNormal"/>
        <w:jc w:val="both"/>
      </w:pPr>
      <w:r>
        <w:t xml:space="preserve">(пп. 3 введен приказом минфина Амурской области от 27.12.2018 </w:t>
      </w:r>
      <w:hyperlink r:id="rId177" w:history="1">
        <w:r>
          <w:rPr>
            <w:color w:val="0000FF"/>
          </w:rPr>
          <w:t>N 291</w:t>
        </w:r>
      </w:hyperlink>
      <w:r>
        <w:t>)</w:t>
      </w:r>
    </w:p>
    <w:p w:rsidR="00D748B0" w:rsidRDefault="00D748B0">
      <w:pPr>
        <w:pStyle w:val="ConsPlusNormal"/>
        <w:spacing w:before="220"/>
        <w:ind w:firstLine="540"/>
        <w:jc w:val="both"/>
      </w:pPr>
      <w:r>
        <w:t xml:space="preserve">31. Главные распорядители письменно сообщают (по </w:t>
      </w:r>
      <w:hyperlink w:anchor="P527" w:history="1">
        <w:r>
          <w:rPr>
            <w:color w:val="0000FF"/>
          </w:rPr>
          <w:t>форме</w:t>
        </w:r>
      </w:hyperlink>
      <w:r>
        <w:t xml:space="preserve"> согласно приложению N 3 к Порядку) в минфин АО о необходимости изменения лимитов бюджетных обязательств получателей с указанием сумм и кодов бюджетной классификации, а также письменного обязательства о недопущении образования кредиторской задолженности. По средствам, имеющим целевое назначение и поступающим в форме субсидий, субвенций и иных межбюджетных трансфертов из федерального бюджета, в обращении также указываются коды цели, присваиваемые органами Федерального казначейства, министерством финансов области.</w:t>
      </w:r>
    </w:p>
    <w:p w:rsidR="00D748B0" w:rsidRDefault="00D748B0">
      <w:pPr>
        <w:pStyle w:val="ConsPlusNormal"/>
        <w:jc w:val="both"/>
      </w:pPr>
      <w:r>
        <w:t xml:space="preserve">(в ред. приказов минфина Амурской области от 18.12.2017 </w:t>
      </w:r>
      <w:hyperlink r:id="rId178" w:history="1">
        <w:r>
          <w:rPr>
            <w:color w:val="0000FF"/>
          </w:rPr>
          <w:t>N 278</w:t>
        </w:r>
      </w:hyperlink>
      <w:r>
        <w:t xml:space="preserve">, от 07.06.2021 </w:t>
      </w:r>
      <w:hyperlink r:id="rId179" w:history="1">
        <w:r>
          <w:rPr>
            <w:color w:val="0000FF"/>
          </w:rPr>
          <w:t>N 239</w:t>
        </w:r>
      </w:hyperlink>
      <w:r>
        <w:t>)</w:t>
      </w:r>
    </w:p>
    <w:p w:rsidR="00D748B0" w:rsidRDefault="00D748B0">
      <w:pPr>
        <w:pStyle w:val="ConsPlusNormal"/>
        <w:spacing w:before="220"/>
        <w:ind w:firstLine="540"/>
        <w:jc w:val="both"/>
      </w:pPr>
      <w:r>
        <w:t>К письменному обращению прилагаются бюджетные заявки на изменение ассигнований, сформированные из созданных в системе "АЦК-Планирование" и обработанных до статуса "Согласование" электронных документов "Бюджетная заявка на изменение ассигнований" (далее - Заявка), подписанные руководителем (уполномоченным лицом) главного распорядителя.</w:t>
      </w:r>
    </w:p>
    <w:p w:rsidR="00D748B0" w:rsidRDefault="00D748B0">
      <w:pPr>
        <w:pStyle w:val="ConsPlusNormal"/>
        <w:spacing w:before="220"/>
        <w:ind w:firstLine="540"/>
        <w:jc w:val="both"/>
      </w:pPr>
      <w:r>
        <w:t>В случае изменения лимитов бюджетных обязательств по субсидиям, субвенциям и иным межбюджетным трансфертам, имеющим целевое назначение, прилагаются выписка из лицевого счета главного распорядителя средств областного бюджета, выписка из лицевого счета получателя бюджетных средств, приложение к выписке из лицевого счета главного распорядителя средств областного бюджета, приложение к выписке из лицевого счета получателя бюджетных средств.</w:t>
      </w:r>
    </w:p>
    <w:p w:rsidR="00D748B0" w:rsidRDefault="00D748B0">
      <w:pPr>
        <w:pStyle w:val="ConsPlusNormal"/>
        <w:spacing w:before="220"/>
        <w:ind w:firstLine="540"/>
        <w:jc w:val="both"/>
      </w:pPr>
      <w:r>
        <w:t>В случае изменения лимитов бюджетных обязательств по субсидиям, субвенциям и иным межбюджетным трансфертам, имеющим целевое назначение, поступающих из федерального бюджета, прилагаются выписка из лицевого счета главного распорядителя (распорядителя) бюджетных средств, приложение к выписке из лицевого счета главного распорядителя (распорядителя) бюджетных средств. Письменное обращение главного распорядителя средств областного бюджета (главного администратора источников) и пакет документов к нему должны иметь идентичные подписи.</w:t>
      </w:r>
    </w:p>
    <w:p w:rsidR="00D748B0" w:rsidRDefault="00D748B0">
      <w:pPr>
        <w:pStyle w:val="ConsPlusNormal"/>
        <w:spacing w:before="220"/>
        <w:ind w:firstLine="540"/>
        <w:jc w:val="both"/>
      </w:pPr>
      <w:r>
        <w:t>В случае распределения лимитов бюджетных обязательств по бюджетополучателям в части расходов на дифференциацию оплаты труда прилагается сводная информация управления занятости населения области в разрезе учреждений о согласовании утвержденных Примерных положений и Положений по оплате труда, утвержденных штатных расписаний учреждений (в части окладов).</w:t>
      </w:r>
    </w:p>
    <w:p w:rsidR="00D748B0" w:rsidRDefault="00D748B0">
      <w:pPr>
        <w:pStyle w:val="ConsPlusNormal"/>
        <w:jc w:val="both"/>
      </w:pPr>
      <w:r>
        <w:t xml:space="preserve">(абзац введен приказом минфина Амурской области от 27.12.2018 </w:t>
      </w:r>
      <w:hyperlink r:id="rId180" w:history="1">
        <w:r>
          <w:rPr>
            <w:color w:val="0000FF"/>
          </w:rPr>
          <w:t>N 291</w:t>
        </w:r>
      </w:hyperlink>
      <w:r>
        <w:t>)</w:t>
      </w:r>
    </w:p>
    <w:p w:rsidR="00D748B0" w:rsidRDefault="00D748B0">
      <w:pPr>
        <w:pStyle w:val="ConsPlusNormal"/>
        <w:spacing w:before="220"/>
        <w:ind w:firstLine="540"/>
        <w:jc w:val="both"/>
      </w:pPr>
      <w:r>
        <w:t>32. Оформление электронных документов производится главным распорядителем в системе "АЦК-Планирование" с присвоением кода вида изменений:</w:t>
      </w:r>
    </w:p>
    <w:p w:rsidR="00D748B0" w:rsidRDefault="00D748B0">
      <w:pPr>
        <w:pStyle w:val="ConsPlusNormal"/>
        <w:spacing w:before="220"/>
        <w:ind w:firstLine="540"/>
        <w:jc w:val="both"/>
      </w:pPr>
      <w:r>
        <w:t>- 200 - изменения, не приводящие к изменению сводной бюджетной росписи.</w:t>
      </w:r>
    </w:p>
    <w:p w:rsidR="00D748B0" w:rsidRDefault="00D748B0">
      <w:pPr>
        <w:pStyle w:val="ConsPlusNormal"/>
        <w:spacing w:before="220"/>
        <w:ind w:firstLine="540"/>
        <w:jc w:val="both"/>
      </w:pPr>
      <w:bookmarkStart w:id="7" w:name="P326"/>
      <w:bookmarkEnd w:id="7"/>
      <w:r>
        <w:t>33. По расходам на предоставление межбюджетных трансфертов местным бюджетам в случае, если Законом о бюджете бюджетные ассигнования на предоставление дотаций, субсидий и иных межбюджетных трансфертов не распределены между муниципальными образованиями области, изменение лимитов бюджетных обязательств получателей осуществляется на основании принятых в установленном порядке решений Правительства Амурской области об их распределении местным бюджетам.</w:t>
      </w:r>
    </w:p>
    <w:p w:rsidR="00D748B0" w:rsidRDefault="00D748B0">
      <w:pPr>
        <w:pStyle w:val="ConsPlusNormal"/>
        <w:spacing w:before="220"/>
        <w:ind w:firstLine="540"/>
        <w:jc w:val="both"/>
      </w:pPr>
      <w:r>
        <w:t xml:space="preserve">Главные распорядители в течение 3 рабочих дней со дня утверждения нормативного правового акта Правительства Амурской области о распределении (перераспределение) межбюджетных трансфертов местным бюджетам представляют в минфин АО письменное обращение (по </w:t>
      </w:r>
      <w:hyperlink w:anchor="P527" w:history="1">
        <w:r>
          <w:rPr>
            <w:color w:val="0000FF"/>
          </w:rPr>
          <w:t>форме</w:t>
        </w:r>
      </w:hyperlink>
      <w:r>
        <w:t xml:space="preserve"> согласно приложению N 3 к Порядку) о необходимости изменения лимитов бюджетных обязательств получателей межбюджетных трансфертов, с приложением копии нормативного правового акта Правительства Амурской области.</w:t>
      </w:r>
    </w:p>
    <w:p w:rsidR="00D748B0" w:rsidRDefault="00D748B0">
      <w:pPr>
        <w:pStyle w:val="ConsPlusNormal"/>
        <w:jc w:val="both"/>
      </w:pPr>
      <w:r>
        <w:t xml:space="preserve">(в ред. приказа минфина Амурской области от 27.12.2018 </w:t>
      </w:r>
      <w:hyperlink r:id="rId181" w:history="1">
        <w:r>
          <w:rPr>
            <w:color w:val="0000FF"/>
          </w:rPr>
          <w:t>N 291</w:t>
        </w:r>
      </w:hyperlink>
      <w:r>
        <w:t>)</w:t>
      </w:r>
    </w:p>
    <w:p w:rsidR="00D748B0" w:rsidRDefault="00D748B0">
      <w:pPr>
        <w:pStyle w:val="ConsPlusNormal"/>
        <w:spacing w:before="220"/>
        <w:ind w:firstLine="540"/>
        <w:jc w:val="both"/>
      </w:pPr>
      <w:r>
        <w:t>Внесение изменений в бюджетную роспись, отличающееся от принятого нормативного правового акта Правительства Амурской области по общему объему межбюджетных трансфертов, а также в разрезе местных бюджетов не допускается. Письменное обращение подлежит возврату главному распорядителю, подготовившему соответствующий нормативно-правовой акт Правительства области.</w:t>
      </w:r>
    </w:p>
    <w:p w:rsidR="00D748B0" w:rsidRDefault="00D748B0">
      <w:pPr>
        <w:pStyle w:val="ConsPlusNormal"/>
        <w:spacing w:before="220"/>
        <w:ind w:firstLine="540"/>
        <w:jc w:val="both"/>
      </w:pPr>
      <w:r>
        <w:t>При распределении (перераспределении) объема субсидий автономным и бюджетным учреждениям на иные цели в бюджетной заявке на изменение ассигнований в поле "Бюджетополучатель" необходимо указывать наименование конкретного бюджетополучателя, при этом в поле "Основание" необходимо указать соглашение (проект) о порядке и условиях предоставления субсидии на иные цели с учетом предлагаемых изменений, а также приложить данное соглашение в пакет документов.</w:t>
      </w:r>
    </w:p>
    <w:p w:rsidR="00D748B0" w:rsidRDefault="00D748B0">
      <w:pPr>
        <w:pStyle w:val="ConsPlusNormal"/>
        <w:jc w:val="both"/>
      </w:pPr>
      <w:r>
        <w:t xml:space="preserve">(п. 33 в ред. приказа минфина Амурской области от 18.12.2017 </w:t>
      </w:r>
      <w:hyperlink r:id="rId182" w:history="1">
        <w:r>
          <w:rPr>
            <w:color w:val="0000FF"/>
          </w:rPr>
          <w:t>N 278</w:t>
        </w:r>
      </w:hyperlink>
      <w:r>
        <w:t>)</w:t>
      </w:r>
    </w:p>
    <w:p w:rsidR="00D748B0" w:rsidRDefault="00D748B0">
      <w:pPr>
        <w:pStyle w:val="ConsPlusNormal"/>
        <w:spacing w:before="220"/>
        <w:ind w:firstLine="540"/>
        <w:jc w:val="both"/>
      </w:pPr>
      <w:bookmarkStart w:id="8" w:name="P332"/>
      <w:bookmarkEnd w:id="8"/>
      <w:r>
        <w:t xml:space="preserve">34. Письменное обращение главного распорядителя об изменении лимитов бюджетных обязательств получателей в течение двух рабочих дней со дня его получения рассматривается курирующим структурным подразделением на предмет его обоснованности, соответствия наименования кода вида изменения, указанного в </w:t>
      </w:r>
      <w:hyperlink w:anchor="P125" w:history="1">
        <w:r>
          <w:rPr>
            <w:color w:val="0000FF"/>
          </w:rPr>
          <w:t>пункте 15</w:t>
        </w:r>
      </w:hyperlink>
      <w:r>
        <w:t xml:space="preserve"> настоящего Порядка, правильности заполнения кодов бюджетной классификации, включая коды цели, и иных реквизитов, указанных в Заявке, наличия остатка плановых назначений с учетом произведенного финансирования.</w:t>
      </w:r>
    </w:p>
    <w:p w:rsidR="00D748B0" w:rsidRDefault="00D748B0">
      <w:pPr>
        <w:pStyle w:val="ConsPlusNormal"/>
        <w:spacing w:before="220"/>
        <w:ind w:firstLine="540"/>
        <w:jc w:val="both"/>
      </w:pPr>
      <w:r>
        <w:t>Несоблюдение перечисленных требований является основанием для отказа главному распорядителю во внесении изменений в лимиты бюджетных обязательств получателей, о чем он письменно извещается курирующим структурным подразделением. При этом электронный документ "Бюджетная заявка на изменение ассигнований" в системе "АЦК-Планирование" переводится на статус "Отказан".</w:t>
      </w:r>
    </w:p>
    <w:p w:rsidR="00D748B0" w:rsidRDefault="00D748B0">
      <w:pPr>
        <w:pStyle w:val="ConsPlusNormal"/>
        <w:jc w:val="both"/>
      </w:pPr>
      <w:r>
        <w:t xml:space="preserve">(в ред. приказа минфина Амурской области от 07.06.2021 </w:t>
      </w:r>
      <w:hyperlink r:id="rId183" w:history="1">
        <w:r>
          <w:rPr>
            <w:color w:val="0000FF"/>
          </w:rPr>
          <w:t>N 239</w:t>
        </w:r>
      </w:hyperlink>
      <w:r>
        <w:t>)</w:t>
      </w:r>
    </w:p>
    <w:p w:rsidR="00D748B0" w:rsidRDefault="00D748B0">
      <w:pPr>
        <w:pStyle w:val="ConsPlusNormal"/>
        <w:spacing w:before="220"/>
        <w:ind w:firstLine="540"/>
        <w:jc w:val="both"/>
      </w:pPr>
      <w:bookmarkStart w:id="9" w:name="P335"/>
      <w:bookmarkEnd w:id="9"/>
      <w:r>
        <w:t>35. В случае если письменное обращение согласовано курирующим структурным подразделением, то в течение двух рабочих дней со дня его получения Заявки в системе "АЦК-Планирование" специалистами указанного структурного подразделения переводятся на статус "Планируется к утверждению".</w:t>
      </w:r>
    </w:p>
    <w:p w:rsidR="00D748B0" w:rsidRDefault="00D748B0">
      <w:pPr>
        <w:pStyle w:val="ConsPlusNormal"/>
        <w:spacing w:before="220"/>
        <w:ind w:firstLine="540"/>
        <w:jc w:val="both"/>
      </w:pPr>
      <w:r>
        <w:t xml:space="preserve">Одновременно курирующим структурным подразделением готовится докладная </w:t>
      </w:r>
      <w:hyperlink w:anchor="P644" w:history="1">
        <w:r>
          <w:rPr>
            <w:color w:val="0000FF"/>
          </w:rPr>
          <w:t>записка</w:t>
        </w:r>
      </w:hyperlink>
      <w:r>
        <w:t xml:space="preserve"> по форме согласно приложению N 6 к настоящему Порядку, которая вместе с пакетом документов представляется в отдел сводного планирования областного бюджета на согласование.</w:t>
      </w:r>
    </w:p>
    <w:p w:rsidR="00D748B0" w:rsidRDefault="00D748B0">
      <w:pPr>
        <w:pStyle w:val="ConsPlusNormal"/>
        <w:spacing w:before="220"/>
        <w:ind w:firstLine="540"/>
        <w:jc w:val="both"/>
      </w:pPr>
      <w:r>
        <w:t>36. Докладная записка в течение двух рабочих дней рассматривается отделом сводного планирования областного бюджета и после согласования направляется министру финансов области для принятия решения об изменении лимитов бюджетных обязательств получателей.</w:t>
      </w:r>
    </w:p>
    <w:p w:rsidR="00D748B0" w:rsidRDefault="00D748B0">
      <w:pPr>
        <w:pStyle w:val="ConsPlusNormal"/>
        <w:spacing w:before="220"/>
        <w:ind w:firstLine="540"/>
        <w:jc w:val="both"/>
      </w:pPr>
      <w:r>
        <w:t xml:space="preserve">В случае установления несоответствия представленных документов требованиям, установленным </w:t>
      </w:r>
      <w:hyperlink w:anchor="P332" w:history="1">
        <w:r>
          <w:rPr>
            <w:color w:val="0000FF"/>
          </w:rPr>
          <w:t>пунктами 34</w:t>
        </w:r>
      </w:hyperlink>
      <w:r>
        <w:t xml:space="preserve">, </w:t>
      </w:r>
      <w:hyperlink w:anchor="P335" w:history="1">
        <w:r>
          <w:rPr>
            <w:color w:val="0000FF"/>
          </w:rPr>
          <w:t>35</w:t>
        </w:r>
      </w:hyperlink>
      <w:r>
        <w:t xml:space="preserve"> настоящего Порядка, специалисты отдела сводного планирования областного бюджета в течение двух дней со дня поступления возвращают пакет документов в курирующее структурное подразделение с заключением, в котором указываются причины возврата, для последующего его возврата главному распорядителю.</w:t>
      </w:r>
    </w:p>
    <w:p w:rsidR="00D748B0" w:rsidRDefault="00D748B0">
      <w:pPr>
        <w:pStyle w:val="ConsPlusNormal"/>
        <w:spacing w:before="220"/>
        <w:ind w:firstLine="540"/>
        <w:jc w:val="both"/>
      </w:pPr>
      <w:r>
        <w:t>При этом электронный документ "Бюджетная заявка на изменение ассигнований" в системе "АЦК-Планирование" переводится на статус "Отказан".</w:t>
      </w:r>
    </w:p>
    <w:p w:rsidR="00D748B0" w:rsidRDefault="00D748B0">
      <w:pPr>
        <w:pStyle w:val="ConsPlusNormal"/>
        <w:spacing w:before="220"/>
        <w:ind w:firstLine="540"/>
        <w:jc w:val="both"/>
      </w:pPr>
      <w:r>
        <w:t>37. После получения докладной записки с резолюцией министра финансов области, утверждающей внесение изменений в лимиты бюджетных обязательств получателей, отдел сводного планирования областного бюджета в течение двух рабочих дней обрабатывает электронные документы "Бюджетная заявка на изменение ассигнований" в системе "АЦК-Планирование" до статуса "Обработка завершена".</w:t>
      </w:r>
    </w:p>
    <w:p w:rsidR="00D748B0" w:rsidRDefault="00D748B0">
      <w:pPr>
        <w:pStyle w:val="ConsPlusNormal"/>
        <w:spacing w:before="220"/>
        <w:ind w:firstLine="540"/>
        <w:jc w:val="both"/>
      </w:pPr>
      <w:r>
        <w:t>38. Изменения, внесенные в лимиты бюджетных обязательств, доводятся в системе "АЦК-Финансы" в виде электронных документов "Уведомление об изменении бюджетных назначений" со статусом "Обработка завершена".</w:t>
      </w:r>
    </w:p>
    <w:p w:rsidR="00D748B0" w:rsidRDefault="00D748B0">
      <w:pPr>
        <w:pStyle w:val="ConsPlusNormal"/>
        <w:ind w:firstLine="540"/>
        <w:jc w:val="both"/>
      </w:pPr>
    </w:p>
    <w:p w:rsidR="00D748B0" w:rsidRDefault="00D748B0">
      <w:pPr>
        <w:pStyle w:val="ConsPlusTitle"/>
        <w:jc w:val="center"/>
        <w:outlineLvl w:val="1"/>
      </w:pPr>
      <w:r>
        <w:t>VIII. Порядок формирования и направления уведомления</w:t>
      </w:r>
    </w:p>
    <w:p w:rsidR="00D748B0" w:rsidRDefault="00D748B0">
      <w:pPr>
        <w:pStyle w:val="ConsPlusTitle"/>
        <w:jc w:val="center"/>
      </w:pPr>
      <w:r>
        <w:t>о предоставлении субсидии, субвенции и иного межбюджетного</w:t>
      </w:r>
    </w:p>
    <w:p w:rsidR="00D748B0" w:rsidRDefault="00D748B0">
      <w:pPr>
        <w:pStyle w:val="ConsPlusTitle"/>
        <w:jc w:val="center"/>
      </w:pPr>
      <w:r>
        <w:t>трансферта, имеющего целевое назначение, при предоставлении</w:t>
      </w:r>
    </w:p>
    <w:p w:rsidR="00D748B0" w:rsidRDefault="00D748B0">
      <w:pPr>
        <w:pStyle w:val="ConsPlusTitle"/>
        <w:jc w:val="center"/>
      </w:pPr>
      <w:r>
        <w:t>межбюджетных трансфертов, имеющих целевое назначение</w:t>
      </w:r>
    </w:p>
    <w:p w:rsidR="00D748B0" w:rsidRDefault="00D748B0">
      <w:pPr>
        <w:pStyle w:val="ConsPlusTitle"/>
        <w:jc w:val="center"/>
      </w:pPr>
      <w:r>
        <w:t>(далее - Уведомление), местным бюджетам</w:t>
      </w:r>
    </w:p>
    <w:p w:rsidR="00D748B0" w:rsidRDefault="00D748B0">
      <w:pPr>
        <w:pStyle w:val="ConsPlusTitle"/>
        <w:jc w:val="center"/>
      </w:pPr>
      <w:r>
        <w:t>из областного бюджета</w:t>
      </w:r>
    </w:p>
    <w:p w:rsidR="00D748B0" w:rsidRDefault="00D748B0">
      <w:pPr>
        <w:pStyle w:val="ConsPlusNormal"/>
        <w:jc w:val="center"/>
      </w:pPr>
      <w:r>
        <w:t>(введен приказом минфина Амурской области</w:t>
      </w:r>
    </w:p>
    <w:p w:rsidR="00D748B0" w:rsidRDefault="00D748B0">
      <w:pPr>
        <w:pStyle w:val="ConsPlusNormal"/>
        <w:jc w:val="center"/>
      </w:pPr>
      <w:r>
        <w:t xml:space="preserve">от 18.12.2017 </w:t>
      </w:r>
      <w:hyperlink r:id="rId184" w:history="1">
        <w:r>
          <w:rPr>
            <w:color w:val="0000FF"/>
          </w:rPr>
          <w:t>N 278</w:t>
        </w:r>
      </w:hyperlink>
      <w:r>
        <w:t>)</w:t>
      </w:r>
    </w:p>
    <w:p w:rsidR="00D748B0" w:rsidRDefault="00D748B0">
      <w:pPr>
        <w:pStyle w:val="ConsPlusNormal"/>
        <w:ind w:firstLine="540"/>
        <w:jc w:val="both"/>
      </w:pPr>
    </w:p>
    <w:p w:rsidR="00D748B0" w:rsidRDefault="00D748B0">
      <w:pPr>
        <w:pStyle w:val="ConsPlusNormal"/>
        <w:ind w:firstLine="540"/>
        <w:jc w:val="both"/>
      </w:pPr>
      <w:r>
        <w:t>Настоящий порядок разработан и устанавливает правила направления финансовым органам местного самоуправления уведомления о предоставлении субсидии, субвенции, иного межбюджетного трансферта, имеющего целевое назначение (далее - Уведомление), при предоставлении из областного бюджета субсидий, субвенций и иных межбюджетных трансфертов, имеющих целевое назначение (далее - межбюджетные трансферты).</w:t>
      </w:r>
    </w:p>
    <w:p w:rsidR="00D748B0" w:rsidRDefault="00D748B0">
      <w:pPr>
        <w:pStyle w:val="ConsPlusNormal"/>
        <w:spacing w:before="220"/>
        <w:ind w:firstLine="540"/>
        <w:jc w:val="both"/>
      </w:pPr>
      <w:r>
        <w:t>Отдел прогнозирования доходов и методологии налогообложения обеспечивает получение и подтверждение в государственной интегрированной информационной системе управления общественными финансами "Электронный бюджет" факта получения Уведомления от Министерства финансов Российской Федерации и в течение одного рабочего дня со дня получения минфином АО передает копию указанного Уведомления в курирующее структурное подразделение по компетенции.</w:t>
      </w:r>
    </w:p>
    <w:p w:rsidR="00D748B0" w:rsidRDefault="00D748B0">
      <w:pPr>
        <w:pStyle w:val="ConsPlusNormal"/>
        <w:spacing w:before="220"/>
        <w:ind w:firstLine="540"/>
        <w:jc w:val="both"/>
      </w:pPr>
      <w:r>
        <w:t>Курирующее структурное подразделение в течение 3 рабочих дней после получения Уведомления от отдела прогнозирования доходов и методологии налогообложения перенаправляет его на бумажном носителе главному распорядителю.</w:t>
      </w:r>
    </w:p>
    <w:p w:rsidR="00D748B0" w:rsidRDefault="00D748B0">
      <w:pPr>
        <w:pStyle w:val="ConsPlusNormal"/>
        <w:spacing w:before="220"/>
        <w:ind w:firstLine="540"/>
        <w:jc w:val="both"/>
      </w:pPr>
      <w:r>
        <w:t xml:space="preserve">Главные распорядители в случае необходимости в соответствии с </w:t>
      </w:r>
      <w:hyperlink w:anchor="P225" w:history="1">
        <w:r>
          <w:rPr>
            <w:color w:val="0000FF"/>
          </w:rPr>
          <w:t>пунктом 17.2</w:t>
        </w:r>
      </w:hyperlink>
      <w:r>
        <w:t xml:space="preserve"> настоящего Порядка в течение 3 рабочих дней после получения Уведомления направляют в минфин АО письменное обращение (по </w:t>
      </w:r>
      <w:hyperlink w:anchor="P527" w:history="1">
        <w:r>
          <w:rPr>
            <w:color w:val="0000FF"/>
          </w:rPr>
          <w:t>форме</w:t>
        </w:r>
      </w:hyperlink>
      <w:r>
        <w:t xml:space="preserve"> согласно приложению N 3 к Порядку) для внесения соответствующих изменений в сводную роспись и (или) предложения по внесению изменений в Закон о бюджете.</w:t>
      </w:r>
    </w:p>
    <w:p w:rsidR="00D748B0" w:rsidRDefault="00D748B0">
      <w:pPr>
        <w:pStyle w:val="ConsPlusNormal"/>
        <w:spacing w:before="220"/>
        <w:ind w:firstLine="540"/>
        <w:jc w:val="both"/>
      </w:pPr>
      <w:r>
        <w:t xml:space="preserve">В случае направления средств в виде межбюджетных трансфертов местным бюджетам главные распорядители в течение 3 рабочих дней после утверждения нормативно-правовым актом Правительства Амурской области распределения между муниципальными образованиями направляют в минфин АО письменное обращение в соответствии с </w:t>
      </w:r>
      <w:hyperlink w:anchor="P326" w:history="1">
        <w:r>
          <w:rPr>
            <w:color w:val="0000FF"/>
          </w:rPr>
          <w:t>пунктом 33</w:t>
        </w:r>
      </w:hyperlink>
      <w:r>
        <w:t xml:space="preserve"> настоящего Порядка, с приложением бюджетных заявок на изменение ассигнований, сформированных в системе "АЦК-Планирование", и копии нормативного правового акта Правительства Амурской области.</w:t>
      </w:r>
    </w:p>
    <w:p w:rsidR="00D748B0" w:rsidRDefault="00D748B0">
      <w:pPr>
        <w:pStyle w:val="ConsPlusNormal"/>
        <w:jc w:val="both"/>
      </w:pPr>
      <w:r>
        <w:t xml:space="preserve">(в ред. приказа минфина Амурской области от 27.12.2018 </w:t>
      </w:r>
      <w:hyperlink r:id="rId185" w:history="1">
        <w:r>
          <w:rPr>
            <w:color w:val="0000FF"/>
          </w:rPr>
          <w:t>N 291</w:t>
        </w:r>
      </w:hyperlink>
      <w:r>
        <w:t>)</w:t>
      </w:r>
    </w:p>
    <w:p w:rsidR="00D748B0" w:rsidRDefault="00D748B0">
      <w:pPr>
        <w:pStyle w:val="ConsPlusNormal"/>
        <w:spacing w:before="220"/>
        <w:ind w:firstLine="540"/>
        <w:jc w:val="both"/>
      </w:pPr>
      <w:r>
        <w:t xml:space="preserve">Курирующее структурное подразделение в течение 3 рабочих дней после обработки отделом сводного планирования областного бюджета бюджетных заявок на изменение ассигнований, сформированных в системе "АЦК-Планирование", до статуса "Обработка завершена" формирует и направляет в системе "АЦК-Финансы" в виде электронного документа Уведомление по </w:t>
      </w:r>
      <w:hyperlink r:id="rId186" w:history="1">
        <w:r>
          <w:rPr>
            <w:color w:val="0000FF"/>
          </w:rPr>
          <w:t>форме</w:t>
        </w:r>
      </w:hyperlink>
      <w:r>
        <w:t>, утвержденной приказом Министерства финансов Российской Федерации от 29 ноября 2017 г. N 213н "Об утверждении формы Уведомления о предоставлении субсидии, субвенции, иного межбюджетного трансферта, имеющего целевое назначение, и порядка его направления при предоставлении межбюджетных трансфертов, имеющих целевое назначение, из федерального бюджета", подписанное первым заместителем министра финансов области, заместителем министра финансов области, осуществляющим руководство работой соответствующего структурного подразделения, финансовому органу муниципального образования.</w:t>
      </w:r>
    </w:p>
    <w:p w:rsidR="00D748B0" w:rsidRDefault="00D748B0">
      <w:pPr>
        <w:pStyle w:val="ConsPlusNormal"/>
        <w:jc w:val="both"/>
      </w:pPr>
      <w:r>
        <w:t xml:space="preserve">(в ред. приказов минфина Амурской области от 10.01.2018 </w:t>
      </w:r>
      <w:hyperlink r:id="rId187" w:history="1">
        <w:r>
          <w:rPr>
            <w:color w:val="0000FF"/>
          </w:rPr>
          <w:t>N 04</w:t>
        </w:r>
      </w:hyperlink>
      <w:r>
        <w:t xml:space="preserve">, от 27.12.2018 </w:t>
      </w:r>
      <w:hyperlink r:id="rId188" w:history="1">
        <w:r>
          <w:rPr>
            <w:color w:val="0000FF"/>
          </w:rPr>
          <w:t>N 291</w:t>
        </w:r>
      </w:hyperlink>
      <w:r>
        <w:t xml:space="preserve">, от 21.10.2021 </w:t>
      </w:r>
      <w:hyperlink r:id="rId189" w:history="1">
        <w:r>
          <w:rPr>
            <w:color w:val="0000FF"/>
          </w:rPr>
          <w:t>N 391</w:t>
        </w:r>
      </w:hyperlink>
      <w:r>
        <w:t>)</w:t>
      </w:r>
    </w:p>
    <w:p w:rsidR="00D748B0" w:rsidRDefault="00D748B0">
      <w:pPr>
        <w:pStyle w:val="ConsPlusNormal"/>
        <w:spacing w:before="220"/>
        <w:ind w:firstLine="540"/>
        <w:jc w:val="both"/>
      </w:pPr>
      <w:r>
        <w:t>В случае принятия Закона о бюджете, а также внесения в него изменений в части увеличения (уменьшения) и (или) перераспределения ассигнований между муниципальными образованиями области курирующее структурное подразделение в течение 5 рабочих дней после вступления в силу данных законов формирует и направляет Уведомление, подписанное первым заместителем министра финансов области, заместителем министра финансов области, осуществляющим руководство работой соответствующего структурного подразделения, финансовому органу муниципального образования.</w:t>
      </w:r>
    </w:p>
    <w:p w:rsidR="00D748B0" w:rsidRDefault="00D748B0">
      <w:pPr>
        <w:pStyle w:val="ConsPlusNormal"/>
        <w:jc w:val="both"/>
      </w:pPr>
      <w:r>
        <w:t xml:space="preserve">(в ред. приказа минфина Амурской области от 10.01.2018 </w:t>
      </w:r>
      <w:hyperlink r:id="rId190" w:history="1">
        <w:r>
          <w:rPr>
            <w:color w:val="0000FF"/>
          </w:rPr>
          <w:t>N 04</w:t>
        </w:r>
      </w:hyperlink>
      <w:r>
        <w:t>)</w:t>
      </w:r>
    </w:p>
    <w:p w:rsidR="00D748B0" w:rsidRDefault="00D748B0">
      <w:pPr>
        <w:pStyle w:val="ConsPlusNormal"/>
        <w:ind w:firstLine="540"/>
        <w:jc w:val="both"/>
      </w:pPr>
    </w:p>
    <w:p w:rsidR="00D748B0" w:rsidRDefault="00D748B0">
      <w:pPr>
        <w:pStyle w:val="ConsPlusNormal"/>
        <w:ind w:firstLine="540"/>
        <w:jc w:val="both"/>
      </w:pPr>
    </w:p>
    <w:p w:rsidR="00D748B0" w:rsidRDefault="00D748B0">
      <w:pPr>
        <w:pStyle w:val="ConsPlusNormal"/>
        <w:ind w:firstLine="540"/>
        <w:jc w:val="both"/>
      </w:pPr>
    </w:p>
    <w:p w:rsidR="00D748B0" w:rsidRDefault="00D748B0">
      <w:pPr>
        <w:pStyle w:val="ConsPlusNormal"/>
        <w:ind w:firstLine="540"/>
        <w:jc w:val="both"/>
      </w:pPr>
    </w:p>
    <w:p w:rsidR="00D748B0" w:rsidRDefault="00D748B0">
      <w:pPr>
        <w:pStyle w:val="ConsPlusNormal"/>
        <w:ind w:firstLine="540"/>
        <w:jc w:val="both"/>
      </w:pPr>
    </w:p>
    <w:p w:rsidR="00D748B0" w:rsidRDefault="00D748B0">
      <w:pPr>
        <w:pStyle w:val="ConsPlusNormal"/>
        <w:jc w:val="right"/>
        <w:outlineLvl w:val="1"/>
      </w:pPr>
      <w:r>
        <w:t>Приложение N 1</w:t>
      </w:r>
    </w:p>
    <w:p w:rsidR="00D748B0" w:rsidRDefault="00D748B0">
      <w:pPr>
        <w:pStyle w:val="ConsPlusNormal"/>
        <w:jc w:val="right"/>
      </w:pPr>
      <w:r>
        <w:t>к Порядку</w:t>
      </w:r>
    </w:p>
    <w:p w:rsidR="00D748B0" w:rsidRDefault="00D748B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8B0">
        <w:tc>
          <w:tcPr>
            <w:tcW w:w="60" w:type="dxa"/>
            <w:tcBorders>
              <w:top w:val="nil"/>
              <w:left w:val="nil"/>
              <w:bottom w:val="nil"/>
              <w:right w:val="nil"/>
            </w:tcBorders>
            <w:shd w:val="clear" w:color="auto" w:fill="CED3F1"/>
            <w:tcMar>
              <w:top w:w="0" w:type="dxa"/>
              <w:left w:w="0" w:type="dxa"/>
              <w:bottom w:w="0" w:type="dxa"/>
              <w:right w:w="0" w:type="dxa"/>
            </w:tcMar>
          </w:tcPr>
          <w:p w:rsidR="00D748B0" w:rsidRDefault="00D748B0"/>
        </w:tc>
        <w:tc>
          <w:tcPr>
            <w:tcW w:w="113" w:type="dxa"/>
            <w:tcBorders>
              <w:top w:val="nil"/>
              <w:left w:val="nil"/>
              <w:bottom w:val="nil"/>
              <w:right w:val="nil"/>
            </w:tcBorders>
            <w:shd w:val="clear" w:color="auto" w:fill="F4F3F8"/>
            <w:tcMar>
              <w:top w:w="0" w:type="dxa"/>
              <w:left w:w="0" w:type="dxa"/>
              <w:bottom w:w="0" w:type="dxa"/>
              <w:right w:w="0" w:type="dxa"/>
            </w:tcMar>
          </w:tcPr>
          <w:p w:rsidR="00D748B0" w:rsidRDefault="00D748B0"/>
        </w:tc>
        <w:tc>
          <w:tcPr>
            <w:tcW w:w="0" w:type="auto"/>
            <w:tcBorders>
              <w:top w:val="nil"/>
              <w:left w:val="nil"/>
              <w:bottom w:val="nil"/>
              <w:right w:val="nil"/>
            </w:tcBorders>
            <w:shd w:val="clear" w:color="auto" w:fill="F4F3F8"/>
            <w:tcMar>
              <w:top w:w="113" w:type="dxa"/>
              <w:left w:w="0" w:type="dxa"/>
              <w:bottom w:w="113" w:type="dxa"/>
              <w:right w:w="0" w:type="dxa"/>
            </w:tcMar>
          </w:tcPr>
          <w:p w:rsidR="00D748B0" w:rsidRDefault="00D748B0">
            <w:pPr>
              <w:pStyle w:val="ConsPlusNormal"/>
              <w:jc w:val="center"/>
            </w:pPr>
            <w:r>
              <w:rPr>
                <w:color w:val="392C69"/>
              </w:rPr>
              <w:t>Список изменяющих документов</w:t>
            </w:r>
          </w:p>
          <w:p w:rsidR="00D748B0" w:rsidRDefault="00D748B0">
            <w:pPr>
              <w:pStyle w:val="ConsPlusNormal"/>
              <w:jc w:val="center"/>
            </w:pPr>
            <w:r>
              <w:rPr>
                <w:color w:val="392C69"/>
              </w:rPr>
              <w:t>(в ред. приказа минфина Амурской области</w:t>
            </w:r>
          </w:p>
          <w:p w:rsidR="00D748B0" w:rsidRDefault="00D748B0">
            <w:pPr>
              <w:pStyle w:val="ConsPlusNormal"/>
              <w:jc w:val="center"/>
            </w:pPr>
            <w:r>
              <w:rPr>
                <w:color w:val="392C69"/>
              </w:rPr>
              <w:t xml:space="preserve">от 25.12.2019 </w:t>
            </w:r>
            <w:hyperlink r:id="rId191" w:history="1">
              <w:r>
                <w:rPr>
                  <w:color w:val="0000FF"/>
                </w:rPr>
                <w:t>N 269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48B0" w:rsidRDefault="00D748B0"/>
        </w:tc>
      </w:tr>
    </w:tbl>
    <w:p w:rsidR="00D748B0" w:rsidRDefault="00D748B0">
      <w:pPr>
        <w:pStyle w:val="ConsPlusNormal"/>
        <w:jc w:val="right"/>
      </w:pPr>
    </w:p>
    <w:p w:rsidR="00D748B0" w:rsidRDefault="00D748B0">
      <w:pPr>
        <w:pStyle w:val="ConsPlusNonformat"/>
        <w:jc w:val="both"/>
      </w:pPr>
      <w:r>
        <w:t>Министерство финансов Амурской области                   Утверждаю:</w:t>
      </w:r>
    </w:p>
    <w:p w:rsidR="00D748B0" w:rsidRDefault="00D748B0">
      <w:pPr>
        <w:pStyle w:val="ConsPlusNonformat"/>
        <w:jc w:val="both"/>
      </w:pPr>
      <w:r>
        <w:t>_________________________________________</w:t>
      </w:r>
    </w:p>
    <w:p w:rsidR="00D748B0" w:rsidRDefault="00D748B0">
      <w:pPr>
        <w:pStyle w:val="ConsPlusNonformat"/>
        <w:jc w:val="both"/>
      </w:pPr>
      <w:r>
        <w:t xml:space="preserve">                                                   Министр финансов области</w:t>
      </w:r>
    </w:p>
    <w:p w:rsidR="00D748B0" w:rsidRDefault="00D748B0">
      <w:pPr>
        <w:pStyle w:val="ConsPlusNonformat"/>
        <w:jc w:val="both"/>
      </w:pPr>
      <w:r>
        <w:t xml:space="preserve">                                                   ________________________</w:t>
      </w:r>
    </w:p>
    <w:p w:rsidR="00D748B0" w:rsidRDefault="00D748B0">
      <w:pPr>
        <w:pStyle w:val="ConsPlusNonformat"/>
        <w:jc w:val="both"/>
      </w:pPr>
      <w:r>
        <w:t xml:space="preserve">                                                          (подпись)</w:t>
      </w:r>
    </w:p>
    <w:p w:rsidR="00D748B0" w:rsidRDefault="00D748B0">
      <w:pPr>
        <w:pStyle w:val="ConsPlusNonformat"/>
        <w:jc w:val="both"/>
      </w:pPr>
    </w:p>
    <w:p w:rsidR="00D748B0" w:rsidRDefault="00D748B0">
      <w:pPr>
        <w:pStyle w:val="ConsPlusNonformat"/>
        <w:jc w:val="both"/>
      </w:pPr>
      <w:bookmarkStart w:id="10" w:name="P379"/>
      <w:bookmarkEnd w:id="10"/>
      <w:r>
        <w:t xml:space="preserve">         Сводная бюджетная роспись областного бюджета на 20__ год</w:t>
      </w:r>
    </w:p>
    <w:p w:rsidR="00D748B0" w:rsidRDefault="00D748B0">
      <w:pPr>
        <w:pStyle w:val="ConsPlusNonformat"/>
        <w:jc w:val="both"/>
      </w:pPr>
      <w:r>
        <w:t xml:space="preserve">                    и плановый период 20__ и 20__ годов</w:t>
      </w:r>
    </w:p>
    <w:p w:rsidR="00D748B0" w:rsidRDefault="00D748B0">
      <w:pPr>
        <w:pStyle w:val="ConsPlusNonformat"/>
        <w:jc w:val="both"/>
      </w:pPr>
    </w:p>
    <w:p w:rsidR="00D748B0" w:rsidRDefault="00D748B0">
      <w:pPr>
        <w:pStyle w:val="ConsPlusNonformat"/>
        <w:jc w:val="both"/>
      </w:pPr>
      <w:r>
        <w:t>I. Роспись расходов областного бюджета на 20__ год и плановый период 20__ и</w:t>
      </w:r>
    </w:p>
    <w:p w:rsidR="00D748B0" w:rsidRDefault="00D748B0">
      <w:pPr>
        <w:pStyle w:val="ConsPlusNonformat"/>
        <w:jc w:val="both"/>
      </w:pPr>
      <w:r>
        <w:t>20__ годов</w:t>
      </w:r>
    </w:p>
    <w:p w:rsidR="00D748B0" w:rsidRDefault="00D748B0">
      <w:pPr>
        <w:pStyle w:val="ConsPlusNormal"/>
        <w:ind w:firstLine="540"/>
        <w:jc w:val="both"/>
      </w:pPr>
    </w:p>
    <w:p w:rsidR="00D748B0" w:rsidRDefault="00D748B0">
      <w:pPr>
        <w:pStyle w:val="ConsPlusNormal"/>
        <w:jc w:val="right"/>
      </w:pPr>
      <w:r>
        <w:t>(тыс. рублей)</w:t>
      </w:r>
    </w:p>
    <w:p w:rsidR="00D748B0" w:rsidRDefault="00D748B0">
      <w:pPr>
        <w:sectPr w:rsidR="00D748B0" w:rsidSect="006C465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134"/>
        <w:gridCol w:w="1134"/>
        <w:gridCol w:w="1134"/>
        <w:gridCol w:w="907"/>
        <w:gridCol w:w="2098"/>
        <w:gridCol w:w="2041"/>
        <w:gridCol w:w="1984"/>
      </w:tblGrid>
      <w:tr w:rsidR="00D748B0">
        <w:tc>
          <w:tcPr>
            <w:tcW w:w="2268" w:type="dxa"/>
          </w:tcPr>
          <w:p w:rsidR="00D748B0" w:rsidRDefault="00D748B0">
            <w:pPr>
              <w:pStyle w:val="ConsPlusNormal"/>
              <w:jc w:val="center"/>
            </w:pPr>
            <w:r>
              <w:t>Наименование</w:t>
            </w:r>
          </w:p>
        </w:tc>
        <w:tc>
          <w:tcPr>
            <w:tcW w:w="1134" w:type="dxa"/>
          </w:tcPr>
          <w:p w:rsidR="00D748B0" w:rsidRDefault="00D748B0">
            <w:pPr>
              <w:pStyle w:val="ConsPlusNormal"/>
              <w:jc w:val="center"/>
            </w:pPr>
            <w:r>
              <w:t>КВСР</w:t>
            </w:r>
          </w:p>
        </w:tc>
        <w:tc>
          <w:tcPr>
            <w:tcW w:w="1134" w:type="dxa"/>
          </w:tcPr>
          <w:p w:rsidR="00D748B0" w:rsidRDefault="00D748B0">
            <w:pPr>
              <w:pStyle w:val="ConsPlusNormal"/>
              <w:jc w:val="center"/>
            </w:pPr>
            <w:r>
              <w:t>КФСР</w:t>
            </w:r>
          </w:p>
        </w:tc>
        <w:tc>
          <w:tcPr>
            <w:tcW w:w="1134" w:type="dxa"/>
          </w:tcPr>
          <w:p w:rsidR="00D748B0" w:rsidRDefault="00D748B0">
            <w:pPr>
              <w:pStyle w:val="ConsPlusNormal"/>
              <w:jc w:val="center"/>
            </w:pPr>
            <w:r>
              <w:t>КЦСР</w:t>
            </w:r>
          </w:p>
        </w:tc>
        <w:tc>
          <w:tcPr>
            <w:tcW w:w="907" w:type="dxa"/>
          </w:tcPr>
          <w:p w:rsidR="00D748B0" w:rsidRDefault="00D748B0">
            <w:pPr>
              <w:pStyle w:val="ConsPlusNormal"/>
              <w:jc w:val="center"/>
            </w:pPr>
            <w:r>
              <w:t>КВР</w:t>
            </w:r>
          </w:p>
        </w:tc>
        <w:tc>
          <w:tcPr>
            <w:tcW w:w="2098" w:type="dxa"/>
          </w:tcPr>
          <w:p w:rsidR="00D748B0" w:rsidRDefault="00D748B0">
            <w:pPr>
              <w:pStyle w:val="ConsPlusNormal"/>
              <w:jc w:val="center"/>
            </w:pPr>
            <w:r>
              <w:t>Бюджетные ассигнования на 20__ год</w:t>
            </w:r>
          </w:p>
        </w:tc>
        <w:tc>
          <w:tcPr>
            <w:tcW w:w="2041" w:type="dxa"/>
          </w:tcPr>
          <w:p w:rsidR="00D748B0" w:rsidRDefault="00D748B0">
            <w:pPr>
              <w:pStyle w:val="ConsPlusNormal"/>
              <w:jc w:val="center"/>
            </w:pPr>
            <w:r>
              <w:t>Бюджетные ассигнования на 20__ год</w:t>
            </w:r>
          </w:p>
        </w:tc>
        <w:tc>
          <w:tcPr>
            <w:tcW w:w="1984" w:type="dxa"/>
          </w:tcPr>
          <w:p w:rsidR="00D748B0" w:rsidRDefault="00D748B0">
            <w:pPr>
              <w:pStyle w:val="ConsPlusNormal"/>
              <w:jc w:val="center"/>
            </w:pPr>
            <w:r>
              <w:t>Бюджетные ассигнования на 20__ год</w:t>
            </w:r>
          </w:p>
        </w:tc>
      </w:tr>
      <w:tr w:rsidR="00D748B0">
        <w:tc>
          <w:tcPr>
            <w:tcW w:w="2268" w:type="dxa"/>
          </w:tcPr>
          <w:p w:rsidR="00D748B0" w:rsidRDefault="00D748B0">
            <w:pPr>
              <w:pStyle w:val="ConsPlusNormal"/>
            </w:pPr>
          </w:p>
        </w:tc>
        <w:tc>
          <w:tcPr>
            <w:tcW w:w="1134" w:type="dxa"/>
          </w:tcPr>
          <w:p w:rsidR="00D748B0" w:rsidRDefault="00D748B0">
            <w:pPr>
              <w:pStyle w:val="ConsPlusNormal"/>
            </w:pPr>
          </w:p>
        </w:tc>
        <w:tc>
          <w:tcPr>
            <w:tcW w:w="1134" w:type="dxa"/>
          </w:tcPr>
          <w:p w:rsidR="00D748B0" w:rsidRDefault="00D748B0">
            <w:pPr>
              <w:pStyle w:val="ConsPlusNormal"/>
            </w:pPr>
          </w:p>
        </w:tc>
        <w:tc>
          <w:tcPr>
            <w:tcW w:w="1134" w:type="dxa"/>
          </w:tcPr>
          <w:p w:rsidR="00D748B0" w:rsidRDefault="00D748B0">
            <w:pPr>
              <w:pStyle w:val="ConsPlusNormal"/>
            </w:pPr>
          </w:p>
        </w:tc>
        <w:tc>
          <w:tcPr>
            <w:tcW w:w="907" w:type="dxa"/>
          </w:tcPr>
          <w:p w:rsidR="00D748B0" w:rsidRDefault="00D748B0">
            <w:pPr>
              <w:pStyle w:val="ConsPlusNormal"/>
            </w:pPr>
          </w:p>
        </w:tc>
        <w:tc>
          <w:tcPr>
            <w:tcW w:w="2098" w:type="dxa"/>
          </w:tcPr>
          <w:p w:rsidR="00D748B0" w:rsidRDefault="00D748B0">
            <w:pPr>
              <w:pStyle w:val="ConsPlusNormal"/>
            </w:pPr>
          </w:p>
        </w:tc>
        <w:tc>
          <w:tcPr>
            <w:tcW w:w="2041" w:type="dxa"/>
          </w:tcPr>
          <w:p w:rsidR="00D748B0" w:rsidRDefault="00D748B0">
            <w:pPr>
              <w:pStyle w:val="ConsPlusNormal"/>
            </w:pPr>
          </w:p>
        </w:tc>
        <w:tc>
          <w:tcPr>
            <w:tcW w:w="1984" w:type="dxa"/>
          </w:tcPr>
          <w:p w:rsidR="00D748B0" w:rsidRDefault="00D748B0">
            <w:pPr>
              <w:pStyle w:val="ConsPlusNormal"/>
            </w:pPr>
          </w:p>
        </w:tc>
      </w:tr>
      <w:tr w:rsidR="00D748B0">
        <w:tc>
          <w:tcPr>
            <w:tcW w:w="2268" w:type="dxa"/>
          </w:tcPr>
          <w:p w:rsidR="00D748B0" w:rsidRDefault="00D748B0">
            <w:pPr>
              <w:pStyle w:val="ConsPlusNormal"/>
            </w:pPr>
          </w:p>
        </w:tc>
        <w:tc>
          <w:tcPr>
            <w:tcW w:w="1134" w:type="dxa"/>
          </w:tcPr>
          <w:p w:rsidR="00D748B0" w:rsidRDefault="00D748B0">
            <w:pPr>
              <w:pStyle w:val="ConsPlusNormal"/>
            </w:pPr>
          </w:p>
        </w:tc>
        <w:tc>
          <w:tcPr>
            <w:tcW w:w="1134" w:type="dxa"/>
          </w:tcPr>
          <w:p w:rsidR="00D748B0" w:rsidRDefault="00D748B0">
            <w:pPr>
              <w:pStyle w:val="ConsPlusNormal"/>
            </w:pPr>
          </w:p>
        </w:tc>
        <w:tc>
          <w:tcPr>
            <w:tcW w:w="1134" w:type="dxa"/>
          </w:tcPr>
          <w:p w:rsidR="00D748B0" w:rsidRDefault="00D748B0">
            <w:pPr>
              <w:pStyle w:val="ConsPlusNormal"/>
            </w:pPr>
          </w:p>
        </w:tc>
        <w:tc>
          <w:tcPr>
            <w:tcW w:w="907" w:type="dxa"/>
          </w:tcPr>
          <w:p w:rsidR="00D748B0" w:rsidRDefault="00D748B0">
            <w:pPr>
              <w:pStyle w:val="ConsPlusNormal"/>
            </w:pPr>
          </w:p>
        </w:tc>
        <w:tc>
          <w:tcPr>
            <w:tcW w:w="2098" w:type="dxa"/>
          </w:tcPr>
          <w:p w:rsidR="00D748B0" w:rsidRDefault="00D748B0">
            <w:pPr>
              <w:pStyle w:val="ConsPlusNormal"/>
            </w:pPr>
          </w:p>
        </w:tc>
        <w:tc>
          <w:tcPr>
            <w:tcW w:w="2041" w:type="dxa"/>
          </w:tcPr>
          <w:p w:rsidR="00D748B0" w:rsidRDefault="00D748B0">
            <w:pPr>
              <w:pStyle w:val="ConsPlusNormal"/>
            </w:pPr>
          </w:p>
        </w:tc>
        <w:tc>
          <w:tcPr>
            <w:tcW w:w="1984" w:type="dxa"/>
          </w:tcPr>
          <w:p w:rsidR="00D748B0" w:rsidRDefault="00D748B0">
            <w:pPr>
              <w:pStyle w:val="ConsPlusNormal"/>
            </w:pPr>
          </w:p>
        </w:tc>
      </w:tr>
      <w:tr w:rsidR="00D748B0">
        <w:tc>
          <w:tcPr>
            <w:tcW w:w="2268" w:type="dxa"/>
          </w:tcPr>
          <w:p w:rsidR="00D748B0" w:rsidRDefault="00D748B0">
            <w:pPr>
              <w:pStyle w:val="ConsPlusNormal"/>
            </w:pPr>
          </w:p>
        </w:tc>
        <w:tc>
          <w:tcPr>
            <w:tcW w:w="1134" w:type="dxa"/>
          </w:tcPr>
          <w:p w:rsidR="00D748B0" w:rsidRDefault="00D748B0">
            <w:pPr>
              <w:pStyle w:val="ConsPlusNormal"/>
            </w:pPr>
          </w:p>
        </w:tc>
        <w:tc>
          <w:tcPr>
            <w:tcW w:w="1134" w:type="dxa"/>
          </w:tcPr>
          <w:p w:rsidR="00D748B0" w:rsidRDefault="00D748B0">
            <w:pPr>
              <w:pStyle w:val="ConsPlusNormal"/>
            </w:pPr>
          </w:p>
        </w:tc>
        <w:tc>
          <w:tcPr>
            <w:tcW w:w="1134" w:type="dxa"/>
          </w:tcPr>
          <w:p w:rsidR="00D748B0" w:rsidRDefault="00D748B0">
            <w:pPr>
              <w:pStyle w:val="ConsPlusNormal"/>
            </w:pPr>
          </w:p>
        </w:tc>
        <w:tc>
          <w:tcPr>
            <w:tcW w:w="907" w:type="dxa"/>
          </w:tcPr>
          <w:p w:rsidR="00D748B0" w:rsidRDefault="00D748B0">
            <w:pPr>
              <w:pStyle w:val="ConsPlusNormal"/>
            </w:pPr>
          </w:p>
        </w:tc>
        <w:tc>
          <w:tcPr>
            <w:tcW w:w="2098" w:type="dxa"/>
          </w:tcPr>
          <w:p w:rsidR="00D748B0" w:rsidRDefault="00D748B0">
            <w:pPr>
              <w:pStyle w:val="ConsPlusNormal"/>
            </w:pPr>
          </w:p>
        </w:tc>
        <w:tc>
          <w:tcPr>
            <w:tcW w:w="2041" w:type="dxa"/>
          </w:tcPr>
          <w:p w:rsidR="00D748B0" w:rsidRDefault="00D748B0">
            <w:pPr>
              <w:pStyle w:val="ConsPlusNormal"/>
            </w:pPr>
          </w:p>
        </w:tc>
        <w:tc>
          <w:tcPr>
            <w:tcW w:w="1984" w:type="dxa"/>
          </w:tcPr>
          <w:p w:rsidR="00D748B0" w:rsidRDefault="00D748B0">
            <w:pPr>
              <w:pStyle w:val="ConsPlusNormal"/>
            </w:pPr>
          </w:p>
        </w:tc>
      </w:tr>
      <w:tr w:rsidR="00D748B0">
        <w:tc>
          <w:tcPr>
            <w:tcW w:w="2268" w:type="dxa"/>
          </w:tcPr>
          <w:p w:rsidR="00D748B0" w:rsidRDefault="00D748B0">
            <w:pPr>
              <w:pStyle w:val="ConsPlusNormal"/>
            </w:pPr>
            <w:r>
              <w:t>ИТОГО</w:t>
            </w:r>
          </w:p>
        </w:tc>
        <w:tc>
          <w:tcPr>
            <w:tcW w:w="1134" w:type="dxa"/>
          </w:tcPr>
          <w:p w:rsidR="00D748B0" w:rsidRDefault="00D748B0">
            <w:pPr>
              <w:pStyle w:val="ConsPlusNormal"/>
            </w:pPr>
          </w:p>
        </w:tc>
        <w:tc>
          <w:tcPr>
            <w:tcW w:w="1134" w:type="dxa"/>
          </w:tcPr>
          <w:p w:rsidR="00D748B0" w:rsidRDefault="00D748B0">
            <w:pPr>
              <w:pStyle w:val="ConsPlusNormal"/>
            </w:pPr>
          </w:p>
        </w:tc>
        <w:tc>
          <w:tcPr>
            <w:tcW w:w="1134" w:type="dxa"/>
          </w:tcPr>
          <w:p w:rsidR="00D748B0" w:rsidRDefault="00D748B0">
            <w:pPr>
              <w:pStyle w:val="ConsPlusNormal"/>
            </w:pPr>
          </w:p>
        </w:tc>
        <w:tc>
          <w:tcPr>
            <w:tcW w:w="907" w:type="dxa"/>
          </w:tcPr>
          <w:p w:rsidR="00D748B0" w:rsidRDefault="00D748B0">
            <w:pPr>
              <w:pStyle w:val="ConsPlusNormal"/>
            </w:pPr>
          </w:p>
        </w:tc>
        <w:tc>
          <w:tcPr>
            <w:tcW w:w="2098" w:type="dxa"/>
          </w:tcPr>
          <w:p w:rsidR="00D748B0" w:rsidRDefault="00D748B0">
            <w:pPr>
              <w:pStyle w:val="ConsPlusNormal"/>
            </w:pPr>
          </w:p>
        </w:tc>
        <w:tc>
          <w:tcPr>
            <w:tcW w:w="2041" w:type="dxa"/>
          </w:tcPr>
          <w:p w:rsidR="00D748B0" w:rsidRDefault="00D748B0">
            <w:pPr>
              <w:pStyle w:val="ConsPlusNormal"/>
            </w:pPr>
          </w:p>
        </w:tc>
        <w:tc>
          <w:tcPr>
            <w:tcW w:w="1984" w:type="dxa"/>
          </w:tcPr>
          <w:p w:rsidR="00D748B0" w:rsidRDefault="00D748B0">
            <w:pPr>
              <w:pStyle w:val="ConsPlusNormal"/>
            </w:pPr>
          </w:p>
        </w:tc>
      </w:tr>
    </w:tbl>
    <w:p w:rsidR="00D748B0" w:rsidRDefault="00D748B0">
      <w:pPr>
        <w:pStyle w:val="ConsPlusNormal"/>
        <w:ind w:firstLine="540"/>
        <w:jc w:val="both"/>
      </w:pPr>
    </w:p>
    <w:p w:rsidR="00D748B0" w:rsidRDefault="00D748B0">
      <w:pPr>
        <w:pStyle w:val="ConsPlusNonformat"/>
        <w:jc w:val="both"/>
      </w:pPr>
      <w:r>
        <w:t>II. Роспись   источников  внутреннего  финансирования  дефицита  областного</w:t>
      </w:r>
    </w:p>
    <w:p w:rsidR="00D748B0" w:rsidRDefault="00D748B0">
      <w:pPr>
        <w:pStyle w:val="ConsPlusNonformat"/>
        <w:jc w:val="both"/>
      </w:pPr>
      <w:r>
        <w:t>бюджета на 20__ год и плановый период 20__ и 20__ годов</w:t>
      </w:r>
    </w:p>
    <w:p w:rsidR="00D748B0" w:rsidRDefault="00D748B0">
      <w:pPr>
        <w:pStyle w:val="ConsPlusNormal"/>
        <w:ind w:firstLine="540"/>
        <w:jc w:val="both"/>
      </w:pPr>
    </w:p>
    <w:p w:rsidR="00D748B0" w:rsidRDefault="00D748B0">
      <w:pPr>
        <w:pStyle w:val="ConsPlusNormal"/>
        <w:jc w:val="right"/>
      </w:pPr>
      <w:r>
        <w:t>(тыс. рублей)</w:t>
      </w:r>
    </w:p>
    <w:p w:rsidR="00D748B0" w:rsidRDefault="00D748B0">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551"/>
        <w:gridCol w:w="2551"/>
        <w:gridCol w:w="2608"/>
        <w:gridCol w:w="2665"/>
      </w:tblGrid>
      <w:tr w:rsidR="00D748B0">
        <w:tc>
          <w:tcPr>
            <w:tcW w:w="2324" w:type="dxa"/>
          </w:tcPr>
          <w:p w:rsidR="00D748B0" w:rsidRDefault="00D748B0">
            <w:pPr>
              <w:pStyle w:val="ConsPlusNormal"/>
              <w:jc w:val="center"/>
            </w:pPr>
            <w:r>
              <w:t>Код</w:t>
            </w:r>
          </w:p>
        </w:tc>
        <w:tc>
          <w:tcPr>
            <w:tcW w:w="2551" w:type="dxa"/>
          </w:tcPr>
          <w:p w:rsidR="00D748B0" w:rsidRDefault="00D748B0">
            <w:pPr>
              <w:pStyle w:val="ConsPlusNormal"/>
              <w:jc w:val="center"/>
            </w:pPr>
            <w:r>
              <w:t>Наименование</w:t>
            </w:r>
          </w:p>
        </w:tc>
        <w:tc>
          <w:tcPr>
            <w:tcW w:w="2551" w:type="dxa"/>
          </w:tcPr>
          <w:p w:rsidR="00D748B0" w:rsidRDefault="00D748B0">
            <w:pPr>
              <w:pStyle w:val="ConsPlusNormal"/>
              <w:jc w:val="center"/>
            </w:pPr>
            <w:r>
              <w:t>Бюджетные назначение на 20__ год</w:t>
            </w:r>
          </w:p>
        </w:tc>
        <w:tc>
          <w:tcPr>
            <w:tcW w:w="2608" w:type="dxa"/>
          </w:tcPr>
          <w:p w:rsidR="00D748B0" w:rsidRDefault="00D748B0">
            <w:pPr>
              <w:pStyle w:val="ConsPlusNormal"/>
              <w:jc w:val="center"/>
            </w:pPr>
            <w:r>
              <w:t>Бюджетные назначение на 20__ год</w:t>
            </w:r>
          </w:p>
        </w:tc>
        <w:tc>
          <w:tcPr>
            <w:tcW w:w="2665" w:type="dxa"/>
          </w:tcPr>
          <w:p w:rsidR="00D748B0" w:rsidRDefault="00D748B0">
            <w:pPr>
              <w:pStyle w:val="ConsPlusNormal"/>
              <w:jc w:val="center"/>
            </w:pPr>
            <w:r>
              <w:t>Бюджетные назначение на 20__ год</w:t>
            </w:r>
          </w:p>
        </w:tc>
      </w:tr>
      <w:tr w:rsidR="00D748B0">
        <w:tc>
          <w:tcPr>
            <w:tcW w:w="2324" w:type="dxa"/>
          </w:tcPr>
          <w:p w:rsidR="00D748B0" w:rsidRDefault="00D748B0">
            <w:pPr>
              <w:pStyle w:val="ConsPlusNormal"/>
            </w:pPr>
          </w:p>
        </w:tc>
        <w:tc>
          <w:tcPr>
            <w:tcW w:w="2551" w:type="dxa"/>
          </w:tcPr>
          <w:p w:rsidR="00D748B0" w:rsidRDefault="00D748B0">
            <w:pPr>
              <w:pStyle w:val="ConsPlusNormal"/>
            </w:pPr>
          </w:p>
        </w:tc>
        <w:tc>
          <w:tcPr>
            <w:tcW w:w="2551" w:type="dxa"/>
          </w:tcPr>
          <w:p w:rsidR="00D748B0" w:rsidRDefault="00D748B0">
            <w:pPr>
              <w:pStyle w:val="ConsPlusNormal"/>
            </w:pPr>
          </w:p>
        </w:tc>
        <w:tc>
          <w:tcPr>
            <w:tcW w:w="2608" w:type="dxa"/>
          </w:tcPr>
          <w:p w:rsidR="00D748B0" w:rsidRDefault="00D748B0">
            <w:pPr>
              <w:pStyle w:val="ConsPlusNormal"/>
            </w:pPr>
          </w:p>
        </w:tc>
        <w:tc>
          <w:tcPr>
            <w:tcW w:w="2665" w:type="dxa"/>
          </w:tcPr>
          <w:p w:rsidR="00D748B0" w:rsidRDefault="00D748B0">
            <w:pPr>
              <w:pStyle w:val="ConsPlusNormal"/>
            </w:pPr>
          </w:p>
        </w:tc>
      </w:tr>
      <w:tr w:rsidR="00D748B0">
        <w:tc>
          <w:tcPr>
            <w:tcW w:w="2324" w:type="dxa"/>
          </w:tcPr>
          <w:p w:rsidR="00D748B0" w:rsidRDefault="00D748B0">
            <w:pPr>
              <w:pStyle w:val="ConsPlusNormal"/>
            </w:pPr>
          </w:p>
        </w:tc>
        <w:tc>
          <w:tcPr>
            <w:tcW w:w="2551" w:type="dxa"/>
          </w:tcPr>
          <w:p w:rsidR="00D748B0" w:rsidRDefault="00D748B0">
            <w:pPr>
              <w:pStyle w:val="ConsPlusNormal"/>
            </w:pPr>
          </w:p>
        </w:tc>
        <w:tc>
          <w:tcPr>
            <w:tcW w:w="2551" w:type="dxa"/>
          </w:tcPr>
          <w:p w:rsidR="00D748B0" w:rsidRDefault="00D748B0">
            <w:pPr>
              <w:pStyle w:val="ConsPlusNormal"/>
            </w:pPr>
          </w:p>
        </w:tc>
        <w:tc>
          <w:tcPr>
            <w:tcW w:w="2608" w:type="dxa"/>
          </w:tcPr>
          <w:p w:rsidR="00D748B0" w:rsidRDefault="00D748B0">
            <w:pPr>
              <w:pStyle w:val="ConsPlusNormal"/>
            </w:pPr>
          </w:p>
        </w:tc>
        <w:tc>
          <w:tcPr>
            <w:tcW w:w="2665" w:type="dxa"/>
          </w:tcPr>
          <w:p w:rsidR="00D748B0" w:rsidRDefault="00D748B0">
            <w:pPr>
              <w:pStyle w:val="ConsPlusNormal"/>
            </w:pPr>
          </w:p>
        </w:tc>
      </w:tr>
      <w:tr w:rsidR="00D748B0">
        <w:tc>
          <w:tcPr>
            <w:tcW w:w="2324" w:type="dxa"/>
          </w:tcPr>
          <w:p w:rsidR="00D748B0" w:rsidRDefault="00D748B0">
            <w:pPr>
              <w:pStyle w:val="ConsPlusNormal"/>
            </w:pPr>
          </w:p>
        </w:tc>
        <w:tc>
          <w:tcPr>
            <w:tcW w:w="2551" w:type="dxa"/>
          </w:tcPr>
          <w:p w:rsidR="00D748B0" w:rsidRDefault="00D748B0">
            <w:pPr>
              <w:pStyle w:val="ConsPlusNormal"/>
            </w:pPr>
          </w:p>
        </w:tc>
        <w:tc>
          <w:tcPr>
            <w:tcW w:w="2551" w:type="dxa"/>
          </w:tcPr>
          <w:p w:rsidR="00D748B0" w:rsidRDefault="00D748B0">
            <w:pPr>
              <w:pStyle w:val="ConsPlusNormal"/>
            </w:pPr>
          </w:p>
        </w:tc>
        <w:tc>
          <w:tcPr>
            <w:tcW w:w="2608" w:type="dxa"/>
          </w:tcPr>
          <w:p w:rsidR="00D748B0" w:rsidRDefault="00D748B0">
            <w:pPr>
              <w:pStyle w:val="ConsPlusNormal"/>
            </w:pPr>
          </w:p>
        </w:tc>
        <w:tc>
          <w:tcPr>
            <w:tcW w:w="2665" w:type="dxa"/>
          </w:tcPr>
          <w:p w:rsidR="00D748B0" w:rsidRDefault="00D748B0">
            <w:pPr>
              <w:pStyle w:val="ConsPlusNormal"/>
            </w:pPr>
          </w:p>
        </w:tc>
      </w:tr>
      <w:tr w:rsidR="00D748B0">
        <w:tc>
          <w:tcPr>
            <w:tcW w:w="2324" w:type="dxa"/>
          </w:tcPr>
          <w:p w:rsidR="00D748B0" w:rsidRDefault="00D748B0">
            <w:pPr>
              <w:pStyle w:val="ConsPlusNormal"/>
            </w:pPr>
          </w:p>
        </w:tc>
        <w:tc>
          <w:tcPr>
            <w:tcW w:w="2551" w:type="dxa"/>
          </w:tcPr>
          <w:p w:rsidR="00D748B0" w:rsidRDefault="00D748B0">
            <w:pPr>
              <w:pStyle w:val="ConsPlusNormal"/>
            </w:pPr>
          </w:p>
        </w:tc>
        <w:tc>
          <w:tcPr>
            <w:tcW w:w="2551" w:type="dxa"/>
          </w:tcPr>
          <w:p w:rsidR="00D748B0" w:rsidRDefault="00D748B0">
            <w:pPr>
              <w:pStyle w:val="ConsPlusNormal"/>
            </w:pPr>
          </w:p>
        </w:tc>
        <w:tc>
          <w:tcPr>
            <w:tcW w:w="2608" w:type="dxa"/>
          </w:tcPr>
          <w:p w:rsidR="00D748B0" w:rsidRDefault="00D748B0">
            <w:pPr>
              <w:pStyle w:val="ConsPlusNormal"/>
            </w:pPr>
          </w:p>
        </w:tc>
        <w:tc>
          <w:tcPr>
            <w:tcW w:w="2665" w:type="dxa"/>
          </w:tcPr>
          <w:p w:rsidR="00D748B0" w:rsidRDefault="00D748B0">
            <w:pPr>
              <w:pStyle w:val="ConsPlusNormal"/>
            </w:pPr>
          </w:p>
        </w:tc>
      </w:tr>
    </w:tbl>
    <w:p w:rsidR="00D748B0" w:rsidRDefault="00D748B0">
      <w:pPr>
        <w:pStyle w:val="ConsPlusNormal"/>
        <w:ind w:firstLine="540"/>
        <w:jc w:val="both"/>
      </w:pPr>
    </w:p>
    <w:p w:rsidR="00D748B0" w:rsidRDefault="00D748B0">
      <w:pPr>
        <w:pStyle w:val="ConsPlusNormal"/>
        <w:ind w:firstLine="540"/>
        <w:jc w:val="both"/>
      </w:pPr>
    </w:p>
    <w:p w:rsidR="00D748B0" w:rsidRDefault="00D748B0">
      <w:pPr>
        <w:pStyle w:val="ConsPlusNormal"/>
        <w:ind w:firstLine="540"/>
        <w:jc w:val="both"/>
      </w:pPr>
    </w:p>
    <w:p w:rsidR="00D748B0" w:rsidRDefault="00D748B0">
      <w:pPr>
        <w:pStyle w:val="ConsPlusNormal"/>
        <w:ind w:firstLine="540"/>
        <w:jc w:val="both"/>
      </w:pPr>
    </w:p>
    <w:p w:rsidR="00D748B0" w:rsidRDefault="00D748B0">
      <w:pPr>
        <w:pStyle w:val="ConsPlusNormal"/>
        <w:ind w:firstLine="540"/>
        <w:jc w:val="both"/>
      </w:pPr>
    </w:p>
    <w:p w:rsidR="00D748B0" w:rsidRDefault="00D748B0">
      <w:pPr>
        <w:pStyle w:val="ConsPlusNormal"/>
        <w:jc w:val="right"/>
        <w:outlineLvl w:val="1"/>
      </w:pPr>
      <w:r>
        <w:t>Приложение N 2</w:t>
      </w:r>
    </w:p>
    <w:p w:rsidR="00D748B0" w:rsidRDefault="00D748B0">
      <w:pPr>
        <w:pStyle w:val="ConsPlusNormal"/>
        <w:jc w:val="right"/>
      </w:pPr>
      <w:r>
        <w:t>к Порядку</w:t>
      </w:r>
    </w:p>
    <w:p w:rsidR="00D748B0" w:rsidRDefault="00D748B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D748B0">
        <w:tc>
          <w:tcPr>
            <w:tcW w:w="60" w:type="dxa"/>
            <w:tcBorders>
              <w:top w:val="nil"/>
              <w:left w:val="nil"/>
              <w:bottom w:val="nil"/>
              <w:right w:val="nil"/>
            </w:tcBorders>
            <w:shd w:val="clear" w:color="auto" w:fill="CED3F1"/>
            <w:tcMar>
              <w:top w:w="0" w:type="dxa"/>
              <w:left w:w="0" w:type="dxa"/>
              <w:bottom w:w="0" w:type="dxa"/>
              <w:right w:w="0" w:type="dxa"/>
            </w:tcMar>
          </w:tcPr>
          <w:p w:rsidR="00D748B0" w:rsidRDefault="00D748B0"/>
        </w:tc>
        <w:tc>
          <w:tcPr>
            <w:tcW w:w="113" w:type="dxa"/>
            <w:tcBorders>
              <w:top w:val="nil"/>
              <w:left w:val="nil"/>
              <w:bottom w:val="nil"/>
              <w:right w:val="nil"/>
            </w:tcBorders>
            <w:shd w:val="clear" w:color="auto" w:fill="F4F3F8"/>
            <w:tcMar>
              <w:top w:w="0" w:type="dxa"/>
              <w:left w:w="0" w:type="dxa"/>
              <w:bottom w:w="0" w:type="dxa"/>
              <w:right w:w="0" w:type="dxa"/>
            </w:tcMar>
          </w:tcPr>
          <w:p w:rsidR="00D748B0" w:rsidRDefault="00D748B0"/>
        </w:tc>
        <w:tc>
          <w:tcPr>
            <w:tcW w:w="0" w:type="auto"/>
            <w:tcBorders>
              <w:top w:val="nil"/>
              <w:left w:val="nil"/>
              <w:bottom w:val="nil"/>
              <w:right w:val="nil"/>
            </w:tcBorders>
            <w:shd w:val="clear" w:color="auto" w:fill="F4F3F8"/>
            <w:tcMar>
              <w:top w:w="113" w:type="dxa"/>
              <w:left w:w="0" w:type="dxa"/>
              <w:bottom w:w="113" w:type="dxa"/>
              <w:right w:w="0" w:type="dxa"/>
            </w:tcMar>
          </w:tcPr>
          <w:p w:rsidR="00D748B0" w:rsidRDefault="00D748B0">
            <w:pPr>
              <w:pStyle w:val="ConsPlusNormal"/>
              <w:jc w:val="center"/>
            </w:pPr>
            <w:r>
              <w:rPr>
                <w:color w:val="392C69"/>
              </w:rPr>
              <w:t>Список изменяющих документов</w:t>
            </w:r>
          </w:p>
          <w:p w:rsidR="00D748B0" w:rsidRDefault="00D748B0">
            <w:pPr>
              <w:pStyle w:val="ConsPlusNormal"/>
              <w:jc w:val="center"/>
            </w:pPr>
            <w:r>
              <w:rPr>
                <w:color w:val="392C69"/>
              </w:rPr>
              <w:t>(в ред. приказов минфина Амурской области</w:t>
            </w:r>
          </w:p>
          <w:p w:rsidR="00D748B0" w:rsidRDefault="00D748B0">
            <w:pPr>
              <w:pStyle w:val="ConsPlusNormal"/>
              <w:jc w:val="center"/>
            </w:pPr>
            <w:r>
              <w:rPr>
                <w:color w:val="392C69"/>
              </w:rPr>
              <w:t xml:space="preserve">от 23.12.2013 </w:t>
            </w:r>
            <w:hyperlink r:id="rId192" w:history="1">
              <w:r>
                <w:rPr>
                  <w:color w:val="0000FF"/>
                </w:rPr>
                <w:t>N 276</w:t>
              </w:r>
            </w:hyperlink>
            <w:r>
              <w:rPr>
                <w:color w:val="392C69"/>
              </w:rPr>
              <w:t xml:space="preserve">, от 25.12.2019 </w:t>
            </w:r>
            <w:hyperlink r:id="rId193" w:history="1">
              <w:r>
                <w:rPr>
                  <w:color w:val="0000FF"/>
                </w:rPr>
                <w:t>N 269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48B0" w:rsidRDefault="00D748B0"/>
        </w:tc>
      </w:tr>
    </w:tbl>
    <w:p w:rsidR="00D748B0" w:rsidRDefault="00D748B0">
      <w:pPr>
        <w:pStyle w:val="ConsPlusNormal"/>
      </w:pPr>
    </w:p>
    <w:p w:rsidR="00D748B0" w:rsidRDefault="00D748B0">
      <w:pPr>
        <w:pStyle w:val="ConsPlusNonformat"/>
        <w:jc w:val="both"/>
      </w:pPr>
      <w:r>
        <w:t>Министерство финансов Амурской области                          Утверждаю:</w:t>
      </w:r>
    </w:p>
    <w:p w:rsidR="00D748B0" w:rsidRDefault="00D748B0">
      <w:pPr>
        <w:pStyle w:val="ConsPlusNonformat"/>
        <w:jc w:val="both"/>
      </w:pPr>
      <w:r>
        <w:t>____________________________________________</w:t>
      </w:r>
    </w:p>
    <w:p w:rsidR="00D748B0" w:rsidRDefault="00D748B0">
      <w:pPr>
        <w:pStyle w:val="ConsPlusNonformat"/>
        <w:jc w:val="both"/>
      </w:pPr>
      <w:r>
        <w:t xml:space="preserve">                                                               ____________</w:t>
      </w:r>
    </w:p>
    <w:p w:rsidR="00D748B0" w:rsidRDefault="00D748B0">
      <w:pPr>
        <w:pStyle w:val="ConsPlusNonformat"/>
        <w:jc w:val="both"/>
      </w:pPr>
    </w:p>
    <w:p w:rsidR="00D748B0" w:rsidRDefault="00D748B0">
      <w:pPr>
        <w:pStyle w:val="ConsPlusNonformat"/>
        <w:jc w:val="both"/>
      </w:pPr>
      <w:bookmarkStart w:id="11" w:name="P471"/>
      <w:bookmarkEnd w:id="11"/>
      <w:r>
        <w:t xml:space="preserve">                 Лимиты бюджетных обязательств на 20__ год</w:t>
      </w:r>
    </w:p>
    <w:p w:rsidR="00D748B0" w:rsidRDefault="00D748B0">
      <w:pPr>
        <w:pStyle w:val="ConsPlusNonformat"/>
        <w:jc w:val="both"/>
      </w:pPr>
      <w:r>
        <w:t xml:space="preserve">                    в плановый период 20__ и 20__ годов</w:t>
      </w:r>
    </w:p>
    <w:p w:rsidR="00D748B0" w:rsidRDefault="00D748B0">
      <w:pPr>
        <w:pStyle w:val="ConsPlusNormal"/>
      </w:pPr>
    </w:p>
    <w:p w:rsidR="00D748B0" w:rsidRDefault="00D748B0">
      <w:pPr>
        <w:pStyle w:val="ConsPlusNormal"/>
        <w:jc w:val="right"/>
      </w:pPr>
      <w:r>
        <w:t>(тыс. рублей)</w:t>
      </w:r>
    </w:p>
    <w:p w:rsidR="00D748B0" w:rsidRDefault="00D748B0">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134"/>
        <w:gridCol w:w="1134"/>
        <w:gridCol w:w="1077"/>
        <w:gridCol w:w="902"/>
        <w:gridCol w:w="2041"/>
        <w:gridCol w:w="1984"/>
        <w:gridCol w:w="1984"/>
      </w:tblGrid>
      <w:tr w:rsidR="00D748B0">
        <w:tc>
          <w:tcPr>
            <w:tcW w:w="2098" w:type="dxa"/>
          </w:tcPr>
          <w:p w:rsidR="00D748B0" w:rsidRDefault="00D748B0">
            <w:pPr>
              <w:pStyle w:val="ConsPlusNormal"/>
              <w:jc w:val="center"/>
            </w:pPr>
            <w:r>
              <w:t>Наименование ГРБС</w:t>
            </w:r>
          </w:p>
        </w:tc>
        <w:tc>
          <w:tcPr>
            <w:tcW w:w="1134" w:type="dxa"/>
          </w:tcPr>
          <w:p w:rsidR="00D748B0" w:rsidRDefault="00D748B0">
            <w:pPr>
              <w:pStyle w:val="ConsPlusNormal"/>
              <w:jc w:val="center"/>
            </w:pPr>
            <w:r>
              <w:t>КВСР</w:t>
            </w:r>
          </w:p>
        </w:tc>
        <w:tc>
          <w:tcPr>
            <w:tcW w:w="1134" w:type="dxa"/>
          </w:tcPr>
          <w:p w:rsidR="00D748B0" w:rsidRDefault="00D748B0">
            <w:pPr>
              <w:pStyle w:val="ConsPlusNormal"/>
              <w:jc w:val="center"/>
            </w:pPr>
            <w:r>
              <w:t>КФСР</w:t>
            </w:r>
          </w:p>
        </w:tc>
        <w:tc>
          <w:tcPr>
            <w:tcW w:w="1077" w:type="dxa"/>
          </w:tcPr>
          <w:p w:rsidR="00D748B0" w:rsidRDefault="00D748B0">
            <w:pPr>
              <w:pStyle w:val="ConsPlusNormal"/>
              <w:jc w:val="center"/>
            </w:pPr>
            <w:r>
              <w:t>КЦСР</w:t>
            </w:r>
          </w:p>
        </w:tc>
        <w:tc>
          <w:tcPr>
            <w:tcW w:w="902" w:type="dxa"/>
          </w:tcPr>
          <w:p w:rsidR="00D748B0" w:rsidRDefault="00D748B0">
            <w:pPr>
              <w:pStyle w:val="ConsPlusNormal"/>
              <w:jc w:val="center"/>
            </w:pPr>
            <w:r>
              <w:t>КВР</w:t>
            </w:r>
          </w:p>
        </w:tc>
        <w:tc>
          <w:tcPr>
            <w:tcW w:w="2041" w:type="dxa"/>
          </w:tcPr>
          <w:p w:rsidR="00D748B0" w:rsidRDefault="00D748B0">
            <w:pPr>
              <w:pStyle w:val="ConsPlusNormal"/>
              <w:jc w:val="center"/>
            </w:pPr>
            <w:r>
              <w:t>Лимиты бюджетных обязательств на 20__ год</w:t>
            </w:r>
          </w:p>
        </w:tc>
        <w:tc>
          <w:tcPr>
            <w:tcW w:w="1984" w:type="dxa"/>
          </w:tcPr>
          <w:p w:rsidR="00D748B0" w:rsidRDefault="00D748B0">
            <w:pPr>
              <w:pStyle w:val="ConsPlusNormal"/>
              <w:jc w:val="center"/>
            </w:pPr>
            <w:r>
              <w:t>Лимиты бюджетных обязательств на 20__ год</w:t>
            </w:r>
          </w:p>
        </w:tc>
        <w:tc>
          <w:tcPr>
            <w:tcW w:w="1984" w:type="dxa"/>
          </w:tcPr>
          <w:p w:rsidR="00D748B0" w:rsidRDefault="00D748B0">
            <w:pPr>
              <w:pStyle w:val="ConsPlusNormal"/>
              <w:jc w:val="center"/>
            </w:pPr>
            <w:r>
              <w:t>Лимиты бюджетных обязательств на 20__ год</w:t>
            </w:r>
          </w:p>
        </w:tc>
      </w:tr>
      <w:tr w:rsidR="00D748B0">
        <w:tc>
          <w:tcPr>
            <w:tcW w:w="2098" w:type="dxa"/>
          </w:tcPr>
          <w:p w:rsidR="00D748B0" w:rsidRDefault="00D748B0">
            <w:pPr>
              <w:pStyle w:val="ConsPlusNormal"/>
            </w:pPr>
          </w:p>
        </w:tc>
        <w:tc>
          <w:tcPr>
            <w:tcW w:w="1134" w:type="dxa"/>
          </w:tcPr>
          <w:p w:rsidR="00D748B0" w:rsidRDefault="00D748B0">
            <w:pPr>
              <w:pStyle w:val="ConsPlusNormal"/>
            </w:pPr>
          </w:p>
        </w:tc>
        <w:tc>
          <w:tcPr>
            <w:tcW w:w="1134" w:type="dxa"/>
          </w:tcPr>
          <w:p w:rsidR="00D748B0" w:rsidRDefault="00D748B0">
            <w:pPr>
              <w:pStyle w:val="ConsPlusNormal"/>
            </w:pPr>
          </w:p>
        </w:tc>
        <w:tc>
          <w:tcPr>
            <w:tcW w:w="1077" w:type="dxa"/>
          </w:tcPr>
          <w:p w:rsidR="00D748B0" w:rsidRDefault="00D748B0">
            <w:pPr>
              <w:pStyle w:val="ConsPlusNormal"/>
            </w:pPr>
          </w:p>
        </w:tc>
        <w:tc>
          <w:tcPr>
            <w:tcW w:w="902" w:type="dxa"/>
          </w:tcPr>
          <w:p w:rsidR="00D748B0" w:rsidRDefault="00D748B0">
            <w:pPr>
              <w:pStyle w:val="ConsPlusNormal"/>
            </w:pPr>
          </w:p>
        </w:tc>
        <w:tc>
          <w:tcPr>
            <w:tcW w:w="2041" w:type="dxa"/>
          </w:tcPr>
          <w:p w:rsidR="00D748B0" w:rsidRDefault="00D748B0">
            <w:pPr>
              <w:pStyle w:val="ConsPlusNormal"/>
            </w:pPr>
          </w:p>
        </w:tc>
        <w:tc>
          <w:tcPr>
            <w:tcW w:w="1984" w:type="dxa"/>
          </w:tcPr>
          <w:p w:rsidR="00D748B0" w:rsidRDefault="00D748B0">
            <w:pPr>
              <w:pStyle w:val="ConsPlusNormal"/>
            </w:pPr>
          </w:p>
        </w:tc>
        <w:tc>
          <w:tcPr>
            <w:tcW w:w="1984" w:type="dxa"/>
          </w:tcPr>
          <w:p w:rsidR="00D748B0" w:rsidRDefault="00D748B0">
            <w:pPr>
              <w:pStyle w:val="ConsPlusNormal"/>
            </w:pPr>
          </w:p>
        </w:tc>
      </w:tr>
      <w:tr w:rsidR="00D748B0">
        <w:tc>
          <w:tcPr>
            <w:tcW w:w="2098" w:type="dxa"/>
          </w:tcPr>
          <w:p w:rsidR="00D748B0" w:rsidRDefault="00D748B0">
            <w:pPr>
              <w:pStyle w:val="ConsPlusNormal"/>
            </w:pPr>
          </w:p>
        </w:tc>
        <w:tc>
          <w:tcPr>
            <w:tcW w:w="1134" w:type="dxa"/>
          </w:tcPr>
          <w:p w:rsidR="00D748B0" w:rsidRDefault="00D748B0">
            <w:pPr>
              <w:pStyle w:val="ConsPlusNormal"/>
            </w:pPr>
          </w:p>
        </w:tc>
        <w:tc>
          <w:tcPr>
            <w:tcW w:w="1134" w:type="dxa"/>
          </w:tcPr>
          <w:p w:rsidR="00D748B0" w:rsidRDefault="00D748B0">
            <w:pPr>
              <w:pStyle w:val="ConsPlusNormal"/>
            </w:pPr>
          </w:p>
        </w:tc>
        <w:tc>
          <w:tcPr>
            <w:tcW w:w="1077" w:type="dxa"/>
          </w:tcPr>
          <w:p w:rsidR="00D748B0" w:rsidRDefault="00D748B0">
            <w:pPr>
              <w:pStyle w:val="ConsPlusNormal"/>
            </w:pPr>
          </w:p>
        </w:tc>
        <w:tc>
          <w:tcPr>
            <w:tcW w:w="902" w:type="dxa"/>
          </w:tcPr>
          <w:p w:rsidR="00D748B0" w:rsidRDefault="00D748B0">
            <w:pPr>
              <w:pStyle w:val="ConsPlusNormal"/>
            </w:pPr>
          </w:p>
        </w:tc>
        <w:tc>
          <w:tcPr>
            <w:tcW w:w="2041" w:type="dxa"/>
          </w:tcPr>
          <w:p w:rsidR="00D748B0" w:rsidRDefault="00D748B0">
            <w:pPr>
              <w:pStyle w:val="ConsPlusNormal"/>
            </w:pPr>
          </w:p>
        </w:tc>
        <w:tc>
          <w:tcPr>
            <w:tcW w:w="1984" w:type="dxa"/>
          </w:tcPr>
          <w:p w:rsidR="00D748B0" w:rsidRDefault="00D748B0">
            <w:pPr>
              <w:pStyle w:val="ConsPlusNormal"/>
            </w:pPr>
          </w:p>
        </w:tc>
        <w:tc>
          <w:tcPr>
            <w:tcW w:w="1984" w:type="dxa"/>
          </w:tcPr>
          <w:p w:rsidR="00D748B0" w:rsidRDefault="00D748B0">
            <w:pPr>
              <w:pStyle w:val="ConsPlusNormal"/>
            </w:pPr>
          </w:p>
        </w:tc>
      </w:tr>
      <w:tr w:rsidR="00D748B0">
        <w:tc>
          <w:tcPr>
            <w:tcW w:w="2098" w:type="dxa"/>
          </w:tcPr>
          <w:p w:rsidR="00D748B0" w:rsidRDefault="00D748B0">
            <w:pPr>
              <w:pStyle w:val="ConsPlusNormal"/>
            </w:pPr>
          </w:p>
        </w:tc>
        <w:tc>
          <w:tcPr>
            <w:tcW w:w="1134" w:type="dxa"/>
          </w:tcPr>
          <w:p w:rsidR="00D748B0" w:rsidRDefault="00D748B0">
            <w:pPr>
              <w:pStyle w:val="ConsPlusNormal"/>
            </w:pPr>
          </w:p>
        </w:tc>
        <w:tc>
          <w:tcPr>
            <w:tcW w:w="1134" w:type="dxa"/>
          </w:tcPr>
          <w:p w:rsidR="00D748B0" w:rsidRDefault="00D748B0">
            <w:pPr>
              <w:pStyle w:val="ConsPlusNormal"/>
            </w:pPr>
          </w:p>
        </w:tc>
        <w:tc>
          <w:tcPr>
            <w:tcW w:w="1077" w:type="dxa"/>
          </w:tcPr>
          <w:p w:rsidR="00D748B0" w:rsidRDefault="00D748B0">
            <w:pPr>
              <w:pStyle w:val="ConsPlusNormal"/>
            </w:pPr>
          </w:p>
        </w:tc>
        <w:tc>
          <w:tcPr>
            <w:tcW w:w="902" w:type="dxa"/>
          </w:tcPr>
          <w:p w:rsidR="00D748B0" w:rsidRDefault="00D748B0">
            <w:pPr>
              <w:pStyle w:val="ConsPlusNormal"/>
            </w:pPr>
          </w:p>
        </w:tc>
        <w:tc>
          <w:tcPr>
            <w:tcW w:w="2041" w:type="dxa"/>
          </w:tcPr>
          <w:p w:rsidR="00D748B0" w:rsidRDefault="00D748B0">
            <w:pPr>
              <w:pStyle w:val="ConsPlusNormal"/>
            </w:pPr>
          </w:p>
        </w:tc>
        <w:tc>
          <w:tcPr>
            <w:tcW w:w="1984" w:type="dxa"/>
          </w:tcPr>
          <w:p w:rsidR="00D748B0" w:rsidRDefault="00D748B0">
            <w:pPr>
              <w:pStyle w:val="ConsPlusNormal"/>
            </w:pPr>
          </w:p>
        </w:tc>
        <w:tc>
          <w:tcPr>
            <w:tcW w:w="1984" w:type="dxa"/>
          </w:tcPr>
          <w:p w:rsidR="00D748B0" w:rsidRDefault="00D748B0">
            <w:pPr>
              <w:pStyle w:val="ConsPlusNormal"/>
            </w:pPr>
          </w:p>
        </w:tc>
      </w:tr>
      <w:tr w:rsidR="00D748B0">
        <w:tc>
          <w:tcPr>
            <w:tcW w:w="2098" w:type="dxa"/>
          </w:tcPr>
          <w:p w:rsidR="00D748B0" w:rsidRDefault="00D748B0">
            <w:pPr>
              <w:pStyle w:val="ConsPlusNormal"/>
            </w:pPr>
            <w:r>
              <w:t>ИТОГО</w:t>
            </w:r>
          </w:p>
        </w:tc>
        <w:tc>
          <w:tcPr>
            <w:tcW w:w="1134" w:type="dxa"/>
          </w:tcPr>
          <w:p w:rsidR="00D748B0" w:rsidRDefault="00D748B0">
            <w:pPr>
              <w:pStyle w:val="ConsPlusNormal"/>
            </w:pPr>
          </w:p>
        </w:tc>
        <w:tc>
          <w:tcPr>
            <w:tcW w:w="1134" w:type="dxa"/>
          </w:tcPr>
          <w:p w:rsidR="00D748B0" w:rsidRDefault="00D748B0">
            <w:pPr>
              <w:pStyle w:val="ConsPlusNormal"/>
            </w:pPr>
          </w:p>
        </w:tc>
        <w:tc>
          <w:tcPr>
            <w:tcW w:w="1077" w:type="dxa"/>
          </w:tcPr>
          <w:p w:rsidR="00D748B0" w:rsidRDefault="00D748B0">
            <w:pPr>
              <w:pStyle w:val="ConsPlusNormal"/>
            </w:pPr>
          </w:p>
        </w:tc>
        <w:tc>
          <w:tcPr>
            <w:tcW w:w="902" w:type="dxa"/>
          </w:tcPr>
          <w:p w:rsidR="00D748B0" w:rsidRDefault="00D748B0">
            <w:pPr>
              <w:pStyle w:val="ConsPlusNormal"/>
            </w:pPr>
          </w:p>
        </w:tc>
        <w:tc>
          <w:tcPr>
            <w:tcW w:w="2041" w:type="dxa"/>
          </w:tcPr>
          <w:p w:rsidR="00D748B0" w:rsidRDefault="00D748B0">
            <w:pPr>
              <w:pStyle w:val="ConsPlusNormal"/>
            </w:pPr>
          </w:p>
        </w:tc>
        <w:tc>
          <w:tcPr>
            <w:tcW w:w="1984" w:type="dxa"/>
          </w:tcPr>
          <w:p w:rsidR="00D748B0" w:rsidRDefault="00D748B0">
            <w:pPr>
              <w:pStyle w:val="ConsPlusNormal"/>
            </w:pPr>
          </w:p>
        </w:tc>
        <w:tc>
          <w:tcPr>
            <w:tcW w:w="1984" w:type="dxa"/>
          </w:tcPr>
          <w:p w:rsidR="00D748B0" w:rsidRDefault="00D748B0">
            <w:pPr>
              <w:pStyle w:val="ConsPlusNormal"/>
            </w:pPr>
          </w:p>
        </w:tc>
      </w:tr>
    </w:tbl>
    <w:p w:rsidR="00D748B0" w:rsidRDefault="00D748B0">
      <w:pPr>
        <w:sectPr w:rsidR="00D748B0">
          <w:pgSz w:w="16838" w:h="11905" w:orient="landscape"/>
          <w:pgMar w:top="1701" w:right="1134" w:bottom="850" w:left="1134" w:header="0" w:footer="0" w:gutter="0"/>
          <w:cols w:space="720"/>
        </w:sectPr>
      </w:pPr>
    </w:p>
    <w:p w:rsidR="00D748B0" w:rsidRDefault="00D748B0">
      <w:pPr>
        <w:pStyle w:val="ConsPlusNormal"/>
        <w:ind w:firstLine="540"/>
        <w:jc w:val="both"/>
      </w:pPr>
    </w:p>
    <w:p w:rsidR="00D748B0" w:rsidRDefault="00D748B0">
      <w:pPr>
        <w:pStyle w:val="ConsPlusNormal"/>
        <w:ind w:firstLine="540"/>
        <w:jc w:val="both"/>
      </w:pPr>
    </w:p>
    <w:p w:rsidR="00D748B0" w:rsidRDefault="00D748B0">
      <w:pPr>
        <w:pStyle w:val="ConsPlusNormal"/>
        <w:ind w:firstLine="540"/>
        <w:jc w:val="both"/>
      </w:pPr>
    </w:p>
    <w:p w:rsidR="00D748B0" w:rsidRDefault="00D748B0">
      <w:pPr>
        <w:pStyle w:val="ConsPlusNormal"/>
        <w:ind w:firstLine="540"/>
        <w:jc w:val="both"/>
      </w:pPr>
    </w:p>
    <w:p w:rsidR="00D748B0" w:rsidRDefault="00D748B0">
      <w:pPr>
        <w:pStyle w:val="ConsPlusNormal"/>
        <w:ind w:firstLine="540"/>
        <w:jc w:val="both"/>
      </w:pPr>
    </w:p>
    <w:p w:rsidR="00D748B0" w:rsidRDefault="00D748B0">
      <w:pPr>
        <w:pStyle w:val="ConsPlusNormal"/>
        <w:jc w:val="right"/>
        <w:outlineLvl w:val="1"/>
      </w:pPr>
      <w:r>
        <w:t>Приложение N 3</w:t>
      </w:r>
    </w:p>
    <w:p w:rsidR="00D748B0" w:rsidRDefault="00D748B0">
      <w:pPr>
        <w:pStyle w:val="ConsPlusNormal"/>
        <w:jc w:val="right"/>
      </w:pPr>
      <w:r>
        <w:t>к Порядку</w:t>
      </w:r>
    </w:p>
    <w:p w:rsidR="00D748B0" w:rsidRDefault="00D748B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748B0">
        <w:tc>
          <w:tcPr>
            <w:tcW w:w="60" w:type="dxa"/>
            <w:tcBorders>
              <w:top w:val="nil"/>
              <w:left w:val="nil"/>
              <w:bottom w:val="nil"/>
              <w:right w:val="nil"/>
            </w:tcBorders>
            <w:shd w:val="clear" w:color="auto" w:fill="CED3F1"/>
            <w:tcMar>
              <w:top w:w="0" w:type="dxa"/>
              <w:left w:w="0" w:type="dxa"/>
              <w:bottom w:w="0" w:type="dxa"/>
              <w:right w:w="0" w:type="dxa"/>
            </w:tcMar>
          </w:tcPr>
          <w:p w:rsidR="00D748B0" w:rsidRDefault="00D748B0"/>
        </w:tc>
        <w:tc>
          <w:tcPr>
            <w:tcW w:w="113" w:type="dxa"/>
            <w:tcBorders>
              <w:top w:val="nil"/>
              <w:left w:val="nil"/>
              <w:bottom w:val="nil"/>
              <w:right w:val="nil"/>
            </w:tcBorders>
            <w:shd w:val="clear" w:color="auto" w:fill="F4F3F8"/>
            <w:tcMar>
              <w:top w:w="0" w:type="dxa"/>
              <w:left w:w="0" w:type="dxa"/>
              <w:bottom w:w="0" w:type="dxa"/>
              <w:right w:w="0" w:type="dxa"/>
            </w:tcMar>
          </w:tcPr>
          <w:p w:rsidR="00D748B0" w:rsidRDefault="00D748B0"/>
        </w:tc>
        <w:tc>
          <w:tcPr>
            <w:tcW w:w="0" w:type="auto"/>
            <w:tcBorders>
              <w:top w:val="nil"/>
              <w:left w:val="nil"/>
              <w:bottom w:val="nil"/>
              <w:right w:val="nil"/>
            </w:tcBorders>
            <w:shd w:val="clear" w:color="auto" w:fill="F4F3F8"/>
            <w:tcMar>
              <w:top w:w="113" w:type="dxa"/>
              <w:left w:w="0" w:type="dxa"/>
              <w:bottom w:w="113" w:type="dxa"/>
              <w:right w:w="0" w:type="dxa"/>
            </w:tcMar>
          </w:tcPr>
          <w:p w:rsidR="00D748B0" w:rsidRDefault="00D748B0">
            <w:pPr>
              <w:pStyle w:val="ConsPlusNormal"/>
              <w:jc w:val="center"/>
            </w:pPr>
            <w:r>
              <w:rPr>
                <w:color w:val="392C69"/>
              </w:rPr>
              <w:t>Список изменяющих документов</w:t>
            </w:r>
          </w:p>
          <w:p w:rsidR="00D748B0" w:rsidRDefault="00D748B0">
            <w:pPr>
              <w:pStyle w:val="ConsPlusNormal"/>
              <w:jc w:val="center"/>
            </w:pPr>
            <w:r>
              <w:rPr>
                <w:color w:val="392C69"/>
              </w:rPr>
              <w:t>(в ред. приказа минфина Амурской области</w:t>
            </w:r>
          </w:p>
          <w:p w:rsidR="00D748B0" w:rsidRDefault="00D748B0">
            <w:pPr>
              <w:pStyle w:val="ConsPlusNormal"/>
              <w:jc w:val="center"/>
            </w:pPr>
            <w:r>
              <w:rPr>
                <w:color w:val="392C69"/>
              </w:rPr>
              <w:t xml:space="preserve">от 27.12.2016 </w:t>
            </w:r>
            <w:hyperlink r:id="rId194" w:history="1">
              <w:r>
                <w:rPr>
                  <w:color w:val="0000FF"/>
                </w:rPr>
                <w:t>N 313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48B0" w:rsidRDefault="00D748B0"/>
        </w:tc>
      </w:tr>
    </w:tbl>
    <w:p w:rsidR="00D748B0" w:rsidRDefault="00D748B0">
      <w:pPr>
        <w:pStyle w:val="ConsPlusNormal"/>
        <w:jc w:val="center"/>
      </w:pPr>
    </w:p>
    <w:p w:rsidR="00D748B0" w:rsidRDefault="00D748B0">
      <w:pPr>
        <w:pStyle w:val="ConsPlusNonformat"/>
        <w:jc w:val="both"/>
      </w:pPr>
      <w:r>
        <w:t>┌──                      ───┐</w:t>
      </w:r>
    </w:p>
    <w:p w:rsidR="00D748B0" w:rsidRDefault="00D748B0">
      <w:pPr>
        <w:pStyle w:val="ConsPlusNonformat"/>
        <w:jc w:val="both"/>
      </w:pPr>
      <w:bookmarkStart w:id="12" w:name="P527"/>
      <w:bookmarkEnd w:id="12"/>
      <w:r>
        <w:t>│       угловой штамп       │</w:t>
      </w:r>
    </w:p>
    <w:p w:rsidR="00D748B0" w:rsidRDefault="00D748B0">
      <w:pPr>
        <w:pStyle w:val="ConsPlusNonformat"/>
        <w:jc w:val="both"/>
      </w:pPr>
      <w:r>
        <w:t>│                           │</w:t>
      </w:r>
    </w:p>
    <w:p w:rsidR="00D748B0" w:rsidRDefault="00D748B0">
      <w:pPr>
        <w:pStyle w:val="ConsPlusNonformat"/>
        <w:jc w:val="both"/>
      </w:pPr>
      <w:r>
        <w:t xml:space="preserve">                                                     Министерство финансов</w:t>
      </w:r>
    </w:p>
    <w:p w:rsidR="00D748B0" w:rsidRDefault="00D748B0">
      <w:pPr>
        <w:pStyle w:val="ConsPlusNonformat"/>
        <w:jc w:val="both"/>
      </w:pPr>
      <w:r>
        <w:t xml:space="preserve">                                                     Амурской области</w:t>
      </w:r>
    </w:p>
    <w:p w:rsidR="00D748B0" w:rsidRDefault="00D748B0">
      <w:pPr>
        <w:pStyle w:val="ConsPlusNonformat"/>
        <w:jc w:val="both"/>
      </w:pPr>
    </w:p>
    <w:p w:rsidR="00D748B0" w:rsidRDefault="00D748B0">
      <w:pPr>
        <w:pStyle w:val="ConsPlusNonformat"/>
        <w:jc w:val="both"/>
      </w:pPr>
      <w:r>
        <w:t>___________________________________________________________________________</w:t>
      </w:r>
    </w:p>
    <w:p w:rsidR="00D748B0" w:rsidRDefault="00D748B0">
      <w:pPr>
        <w:pStyle w:val="ConsPlusNonformat"/>
        <w:jc w:val="both"/>
      </w:pPr>
      <w:r>
        <w:t xml:space="preserve"> (наименование главного распорядителя средств областного бюджета, главного</w:t>
      </w:r>
    </w:p>
    <w:p w:rsidR="00D748B0" w:rsidRDefault="00D748B0">
      <w:pPr>
        <w:pStyle w:val="ConsPlusNonformat"/>
        <w:jc w:val="both"/>
      </w:pPr>
      <w:r>
        <w:t xml:space="preserve">       администратора источников финансирования областного бюджета)</w:t>
      </w:r>
    </w:p>
    <w:p w:rsidR="00D748B0" w:rsidRDefault="00D748B0">
      <w:pPr>
        <w:pStyle w:val="ConsPlusNonformat"/>
        <w:jc w:val="both"/>
      </w:pPr>
    </w:p>
    <w:p w:rsidR="00D748B0" w:rsidRDefault="00D748B0">
      <w:pPr>
        <w:pStyle w:val="ConsPlusNonformat"/>
        <w:jc w:val="both"/>
      </w:pPr>
      <w:r>
        <w:t>в связи с</w:t>
      </w:r>
    </w:p>
    <w:p w:rsidR="00D748B0" w:rsidRDefault="00D748B0">
      <w:pPr>
        <w:pStyle w:val="ConsPlusNonformat"/>
        <w:jc w:val="both"/>
      </w:pPr>
      <w:r>
        <w:t>___________________________________________________________________________</w:t>
      </w:r>
    </w:p>
    <w:p w:rsidR="00D748B0" w:rsidRDefault="00D748B0">
      <w:pPr>
        <w:pStyle w:val="ConsPlusNonformat"/>
        <w:jc w:val="both"/>
      </w:pPr>
      <w:r>
        <w:t xml:space="preserve"> (указывается причина внесения изменений в сводную роспись, подтверждаемая</w:t>
      </w:r>
    </w:p>
    <w:p w:rsidR="00D748B0" w:rsidRDefault="00D748B0">
      <w:pPr>
        <w:pStyle w:val="ConsPlusNonformat"/>
        <w:jc w:val="both"/>
      </w:pPr>
      <w:r>
        <w:t xml:space="preserve">                        соответствующими расчетами)</w:t>
      </w:r>
    </w:p>
    <w:p w:rsidR="00D748B0" w:rsidRDefault="00D748B0">
      <w:pPr>
        <w:pStyle w:val="ConsPlusNonformat"/>
        <w:jc w:val="both"/>
      </w:pPr>
      <w:r>
        <w:t>просит внести изменения в сводную бюджетную роспись (бюджетную роспись)  по</w:t>
      </w:r>
    </w:p>
    <w:p w:rsidR="00D748B0" w:rsidRDefault="00D748B0">
      <w:pPr>
        <w:pStyle w:val="ConsPlusNonformat"/>
        <w:jc w:val="both"/>
      </w:pPr>
      <w:r>
        <w:t>коду вида изменений</w:t>
      </w:r>
    </w:p>
    <w:p w:rsidR="00D748B0" w:rsidRDefault="00D748B0">
      <w:pPr>
        <w:pStyle w:val="ConsPlusNonformat"/>
        <w:jc w:val="both"/>
      </w:pPr>
      <w:r>
        <w:t>___________________________________________________________________________</w:t>
      </w:r>
    </w:p>
    <w:p w:rsidR="00D748B0" w:rsidRDefault="00D748B0">
      <w:pPr>
        <w:pStyle w:val="ConsPlusNonformat"/>
        <w:jc w:val="both"/>
      </w:pPr>
      <w:r>
        <w:t xml:space="preserve">                    (код и наименование вида изменений)</w:t>
      </w:r>
    </w:p>
    <w:p w:rsidR="00D748B0" w:rsidRDefault="00D748B0">
      <w:pPr>
        <w:pStyle w:val="ConsPlusNonformat"/>
        <w:jc w:val="both"/>
      </w:pPr>
      <w:r>
        <w:t>на основании ______________________________________________________________</w:t>
      </w:r>
    </w:p>
    <w:p w:rsidR="00D748B0" w:rsidRDefault="00D748B0">
      <w:pPr>
        <w:pStyle w:val="ConsPlusNonformat"/>
        <w:jc w:val="both"/>
      </w:pPr>
      <w:r>
        <w:t xml:space="preserve">                 (сводных бюджетных (бюджетных) заявок, изменения плана</w:t>
      </w:r>
    </w:p>
    <w:p w:rsidR="00D748B0" w:rsidRDefault="00D748B0">
      <w:pPr>
        <w:pStyle w:val="ConsPlusNonformat"/>
        <w:jc w:val="both"/>
      </w:pPr>
      <w:r>
        <w:t xml:space="preserve">                            по источникам от ____________ N  )</w:t>
      </w:r>
    </w:p>
    <w:p w:rsidR="00D748B0" w:rsidRDefault="00D748B0">
      <w:pPr>
        <w:pStyle w:val="ConsPlusNonformat"/>
        <w:jc w:val="both"/>
      </w:pPr>
      <w:r>
        <w:t>связанных с _______________________________________________________________</w:t>
      </w:r>
    </w:p>
    <w:p w:rsidR="00D748B0" w:rsidRDefault="00D748B0">
      <w:pPr>
        <w:pStyle w:val="ConsPlusNonformat"/>
        <w:jc w:val="both"/>
      </w:pPr>
      <w:r>
        <w:t xml:space="preserve">              (указываются причины внесения изменений в сводную бюджетную</w:t>
      </w:r>
    </w:p>
    <w:p w:rsidR="00D748B0" w:rsidRDefault="00D748B0">
      <w:pPr>
        <w:pStyle w:val="ConsPlusNonformat"/>
        <w:jc w:val="both"/>
      </w:pPr>
      <w:r>
        <w:t xml:space="preserve">                            роспись (бюджетную роспись))</w:t>
      </w:r>
    </w:p>
    <w:p w:rsidR="00D748B0" w:rsidRDefault="00D748B0">
      <w:pPr>
        <w:pStyle w:val="ConsPlusNonformat"/>
        <w:jc w:val="both"/>
      </w:pPr>
      <w:r>
        <w:t xml:space="preserve">    Обязуемся   не  допускать  образования  кредиторской  задолженности  по</w:t>
      </w:r>
    </w:p>
    <w:p w:rsidR="00D748B0" w:rsidRDefault="00D748B0">
      <w:pPr>
        <w:pStyle w:val="ConsPlusNonformat"/>
        <w:jc w:val="both"/>
      </w:pPr>
      <w:r>
        <w:t>уменьшаемым расходам.</w:t>
      </w:r>
    </w:p>
    <w:p w:rsidR="00D748B0" w:rsidRDefault="00D748B0">
      <w:pPr>
        <w:pStyle w:val="ConsPlusNonformat"/>
        <w:jc w:val="both"/>
      </w:pPr>
    </w:p>
    <w:p w:rsidR="00D748B0" w:rsidRDefault="00D748B0">
      <w:pPr>
        <w:pStyle w:val="ConsPlusNonformat"/>
        <w:jc w:val="both"/>
      </w:pPr>
      <w:r>
        <w:t xml:space="preserve">    Приложение:</w:t>
      </w:r>
    </w:p>
    <w:p w:rsidR="00D748B0" w:rsidRDefault="00D748B0">
      <w:pPr>
        <w:pStyle w:val="ConsPlusNonformat"/>
        <w:jc w:val="both"/>
      </w:pPr>
    </w:p>
    <w:p w:rsidR="00D748B0" w:rsidRDefault="00D748B0">
      <w:pPr>
        <w:pStyle w:val="ConsPlusNonformat"/>
        <w:jc w:val="both"/>
      </w:pPr>
      <w:r>
        <w:t>Руководитель</w:t>
      </w:r>
    </w:p>
    <w:p w:rsidR="00D748B0" w:rsidRDefault="00D748B0">
      <w:pPr>
        <w:pStyle w:val="ConsPlusNormal"/>
        <w:ind w:firstLine="540"/>
        <w:jc w:val="both"/>
      </w:pPr>
    </w:p>
    <w:p w:rsidR="00D748B0" w:rsidRDefault="00D748B0">
      <w:pPr>
        <w:pStyle w:val="ConsPlusNormal"/>
        <w:ind w:firstLine="540"/>
        <w:jc w:val="both"/>
      </w:pPr>
    </w:p>
    <w:p w:rsidR="00D748B0" w:rsidRDefault="00D748B0">
      <w:pPr>
        <w:pStyle w:val="ConsPlusNormal"/>
        <w:ind w:firstLine="540"/>
        <w:jc w:val="both"/>
      </w:pPr>
    </w:p>
    <w:p w:rsidR="00D748B0" w:rsidRDefault="00D748B0">
      <w:pPr>
        <w:pStyle w:val="ConsPlusNormal"/>
        <w:ind w:firstLine="540"/>
        <w:jc w:val="both"/>
      </w:pPr>
    </w:p>
    <w:p w:rsidR="00D748B0" w:rsidRDefault="00D748B0">
      <w:pPr>
        <w:pStyle w:val="ConsPlusNormal"/>
        <w:ind w:firstLine="540"/>
        <w:jc w:val="both"/>
      </w:pPr>
    </w:p>
    <w:p w:rsidR="00D748B0" w:rsidRDefault="00D748B0">
      <w:pPr>
        <w:pStyle w:val="ConsPlusNormal"/>
        <w:jc w:val="right"/>
        <w:outlineLvl w:val="1"/>
      </w:pPr>
      <w:r>
        <w:t>Приложение N 4</w:t>
      </w:r>
    </w:p>
    <w:p w:rsidR="00D748B0" w:rsidRDefault="00D748B0">
      <w:pPr>
        <w:pStyle w:val="ConsPlusNormal"/>
        <w:jc w:val="right"/>
      </w:pPr>
      <w:r>
        <w:t>к Порядку</w:t>
      </w:r>
    </w:p>
    <w:p w:rsidR="00D748B0" w:rsidRDefault="00D748B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748B0">
        <w:tc>
          <w:tcPr>
            <w:tcW w:w="60" w:type="dxa"/>
            <w:tcBorders>
              <w:top w:val="nil"/>
              <w:left w:val="nil"/>
              <w:bottom w:val="nil"/>
              <w:right w:val="nil"/>
            </w:tcBorders>
            <w:shd w:val="clear" w:color="auto" w:fill="CED3F1"/>
            <w:tcMar>
              <w:top w:w="0" w:type="dxa"/>
              <w:left w:w="0" w:type="dxa"/>
              <w:bottom w:w="0" w:type="dxa"/>
              <w:right w:w="0" w:type="dxa"/>
            </w:tcMar>
          </w:tcPr>
          <w:p w:rsidR="00D748B0" w:rsidRDefault="00D748B0"/>
        </w:tc>
        <w:tc>
          <w:tcPr>
            <w:tcW w:w="113" w:type="dxa"/>
            <w:tcBorders>
              <w:top w:val="nil"/>
              <w:left w:val="nil"/>
              <w:bottom w:val="nil"/>
              <w:right w:val="nil"/>
            </w:tcBorders>
            <w:shd w:val="clear" w:color="auto" w:fill="F4F3F8"/>
            <w:tcMar>
              <w:top w:w="0" w:type="dxa"/>
              <w:left w:w="0" w:type="dxa"/>
              <w:bottom w:w="0" w:type="dxa"/>
              <w:right w:w="0" w:type="dxa"/>
            </w:tcMar>
          </w:tcPr>
          <w:p w:rsidR="00D748B0" w:rsidRDefault="00D748B0"/>
        </w:tc>
        <w:tc>
          <w:tcPr>
            <w:tcW w:w="0" w:type="auto"/>
            <w:tcBorders>
              <w:top w:val="nil"/>
              <w:left w:val="nil"/>
              <w:bottom w:val="nil"/>
              <w:right w:val="nil"/>
            </w:tcBorders>
            <w:shd w:val="clear" w:color="auto" w:fill="F4F3F8"/>
            <w:tcMar>
              <w:top w:w="113" w:type="dxa"/>
              <w:left w:w="0" w:type="dxa"/>
              <w:bottom w:w="113" w:type="dxa"/>
              <w:right w:w="0" w:type="dxa"/>
            </w:tcMar>
          </w:tcPr>
          <w:p w:rsidR="00D748B0" w:rsidRDefault="00D748B0">
            <w:pPr>
              <w:pStyle w:val="ConsPlusNormal"/>
              <w:jc w:val="center"/>
            </w:pPr>
            <w:r>
              <w:rPr>
                <w:color w:val="392C69"/>
              </w:rPr>
              <w:t>Список изменяющих документов</w:t>
            </w:r>
          </w:p>
          <w:p w:rsidR="00D748B0" w:rsidRDefault="00D748B0">
            <w:pPr>
              <w:pStyle w:val="ConsPlusNormal"/>
              <w:jc w:val="center"/>
            </w:pPr>
            <w:r>
              <w:rPr>
                <w:color w:val="392C69"/>
              </w:rPr>
              <w:t>(в ред. приказа минфина Амурской области</w:t>
            </w:r>
          </w:p>
          <w:p w:rsidR="00D748B0" w:rsidRDefault="00D748B0">
            <w:pPr>
              <w:pStyle w:val="ConsPlusNormal"/>
              <w:jc w:val="center"/>
            </w:pPr>
            <w:r>
              <w:rPr>
                <w:color w:val="392C69"/>
              </w:rPr>
              <w:t xml:space="preserve">от 17.12.2015 </w:t>
            </w:r>
            <w:hyperlink r:id="rId195" w:history="1">
              <w:r>
                <w:rPr>
                  <w:color w:val="0000FF"/>
                </w:rPr>
                <w:t>N 292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48B0" w:rsidRDefault="00D748B0"/>
        </w:tc>
      </w:tr>
    </w:tbl>
    <w:p w:rsidR="00D748B0" w:rsidRDefault="00D748B0">
      <w:pPr>
        <w:pStyle w:val="ConsPlusNormal"/>
      </w:pPr>
    </w:p>
    <w:p w:rsidR="00D748B0" w:rsidRDefault="00D748B0">
      <w:pPr>
        <w:pStyle w:val="ConsPlusNonformat"/>
        <w:jc w:val="both"/>
      </w:pPr>
      <w:bookmarkStart w:id="13" w:name="P567"/>
      <w:bookmarkEnd w:id="13"/>
      <w:r>
        <w:t xml:space="preserve">                       Приемопередаточная ведомость</w:t>
      </w:r>
    </w:p>
    <w:p w:rsidR="00D748B0" w:rsidRDefault="00D748B0">
      <w:pPr>
        <w:pStyle w:val="ConsPlusNonformat"/>
        <w:jc w:val="both"/>
      </w:pPr>
      <w:r>
        <w:t xml:space="preserve">                          бюджетных ассигнований</w:t>
      </w:r>
    </w:p>
    <w:p w:rsidR="00D748B0" w:rsidRDefault="00D748B0">
      <w:pPr>
        <w:pStyle w:val="ConsPlusNonformat"/>
        <w:jc w:val="both"/>
      </w:pPr>
      <w:r>
        <w:t xml:space="preserve">                       от "__" _____________ 20__ г.</w:t>
      </w:r>
    </w:p>
    <w:p w:rsidR="00D748B0" w:rsidRDefault="00D748B0">
      <w:pPr>
        <w:pStyle w:val="ConsPlusNonformat"/>
        <w:jc w:val="both"/>
      </w:pPr>
    </w:p>
    <w:p w:rsidR="00D748B0" w:rsidRDefault="00D748B0">
      <w:pPr>
        <w:pStyle w:val="ConsPlusNonformat"/>
        <w:jc w:val="both"/>
      </w:pPr>
      <w:r>
        <w:t>Главный распорядитель средств областного бюджета, принимающий</w:t>
      </w:r>
    </w:p>
    <w:p w:rsidR="00D748B0" w:rsidRDefault="00D748B0">
      <w:pPr>
        <w:pStyle w:val="ConsPlusNonformat"/>
        <w:jc w:val="both"/>
      </w:pPr>
      <w:r>
        <w:t>___________________________________________________________________________</w:t>
      </w:r>
    </w:p>
    <w:p w:rsidR="00D748B0" w:rsidRDefault="00D748B0">
      <w:pPr>
        <w:pStyle w:val="ConsPlusNonformat"/>
        <w:jc w:val="both"/>
      </w:pPr>
    </w:p>
    <w:p w:rsidR="00D748B0" w:rsidRDefault="00D748B0">
      <w:pPr>
        <w:pStyle w:val="ConsPlusNonformat"/>
        <w:jc w:val="both"/>
      </w:pPr>
      <w:r>
        <w:t>Главный распорядитель средств областного бюджета, передающий</w:t>
      </w:r>
    </w:p>
    <w:p w:rsidR="00D748B0" w:rsidRDefault="00D748B0">
      <w:pPr>
        <w:pStyle w:val="ConsPlusNonformat"/>
        <w:jc w:val="both"/>
      </w:pPr>
      <w:r>
        <w:t>___________________________________________________________________________</w:t>
      </w:r>
    </w:p>
    <w:p w:rsidR="00D748B0" w:rsidRDefault="00D748B0">
      <w:pPr>
        <w:pStyle w:val="ConsPlusNonformat"/>
        <w:jc w:val="both"/>
      </w:pPr>
    </w:p>
    <w:p w:rsidR="00D748B0" w:rsidRDefault="00D748B0">
      <w:pPr>
        <w:pStyle w:val="ConsPlusNonformat"/>
        <w:jc w:val="both"/>
      </w:pPr>
      <w:r>
        <w:t>Единица измерения: руб. (с точностью до второго десятичного знака)</w:t>
      </w:r>
    </w:p>
    <w:p w:rsidR="00D748B0" w:rsidRDefault="00D748B0">
      <w:pPr>
        <w:pStyle w:val="ConsPlusNonformat"/>
        <w:jc w:val="both"/>
      </w:pPr>
    </w:p>
    <w:p w:rsidR="00D748B0" w:rsidRDefault="00D748B0">
      <w:pPr>
        <w:pStyle w:val="ConsPlusNonformat"/>
        <w:jc w:val="both"/>
      </w:pPr>
      <w:r>
        <w:t>Основание для передачи показателей ________________________________________</w:t>
      </w:r>
    </w:p>
    <w:p w:rsidR="00D748B0" w:rsidRDefault="00D748B0">
      <w:pPr>
        <w:pStyle w:val="ConsPlusNormal"/>
        <w:ind w:firstLine="540"/>
        <w:jc w:val="both"/>
      </w:pPr>
    </w:p>
    <w:p w:rsidR="00D748B0" w:rsidRDefault="00D748B0">
      <w:pPr>
        <w:sectPr w:rsidR="00D748B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4422"/>
        <w:gridCol w:w="2083"/>
      </w:tblGrid>
      <w:tr w:rsidR="00D748B0">
        <w:tc>
          <w:tcPr>
            <w:tcW w:w="3912" w:type="dxa"/>
          </w:tcPr>
          <w:p w:rsidR="00D748B0" w:rsidRDefault="00D748B0">
            <w:pPr>
              <w:pStyle w:val="ConsPlusNormal"/>
              <w:jc w:val="center"/>
            </w:pPr>
            <w:r>
              <w:t>Коды бюджетной классификации Российской Федерации и Амурской области, передаваемые учреждением (код главы, Рз, ПР, ЦСР, ВР)</w:t>
            </w:r>
          </w:p>
        </w:tc>
        <w:tc>
          <w:tcPr>
            <w:tcW w:w="4422" w:type="dxa"/>
          </w:tcPr>
          <w:p w:rsidR="00D748B0" w:rsidRDefault="00D748B0">
            <w:pPr>
              <w:pStyle w:val="ConsPlusNormal"/>
              <w:jc w:val="center"/>
            </w:pPr>
            <w:r>
              <w:t>Коды бюджетной классификации Российской Федерации и Амурской области, принимаемые учреждением к учету (код главы, Рз, ПР, ЦСР, ВР)</w:t>
            </w:r>
          </w:p>
        </w:tc>
        <w:tc>
          <w:tcPr>
            <w:tcW w:w="2083" w:type="dxa"/>
          </w:tcPr>
          <w:p w:rsidR="00D748B0" w:rsidRDefault="00D748B0">
            <w:pPr>
              <w:pStyle w:val="ConsPlusNormal"/>
              <w:jc w:val="center"/>
            </w:pPr>
            <w:r>
              <w:t>Бюджетные ассигнования</w:t>
            </w:r>
          </w:p>
        </w:tc>
      </w:tr>
      <w:tr w:rsidR="00D748B0">
        <w:tc>
          <w:tcPr>
            <w:tcW w:w="3912" w:type="dxa"/>
          </w:tcPr>
          <w:p w:rsidR="00D748B0" w:rsidRDefault="00D748B0">
            <w:pPr>
              <w:pStyle w:val="ConsPlusNormal"/>
              <w:jc w:val="center"/>
            </w:pPr>
            <w:r>
              <w:t>1</w:t>
            </w:r>
          </w:p>
        </w:tc>
        <w:tc>
          <w:tcPr>
            <w:tcW w:w="4422" w:type="dxa"/>
          </w:tcPr>
          <w:p w:rsidR="00D748B0" w:rsidRDefault="00D748B0">
            <w:pPr>
              <w:pStyle w:val="ConsPlusNormal"/>
              <w:jc w:val="center"/>
            </w:pPr>
            <w:r>
              <w:t>2</w:t>
            </w:r>
          </w:p>
        </w:tc>
        <w:tc>
          <w:tcPr>
            <w:tcW w:w="2083" w:type="dxa"/>
          </w:tcPr>
          <w:p w:rsidR="00D748B0" w:rsidRDefault="00D748B0">
            <w:pPr>
              <w:pStyle w:val="ConsPlusNormal"/>
              <w:jc w:val="center"/>
            </w:pPr>
            <w:r>
              <w:t>3</w:t>
            </w:r>
          </w:p>
        </w:tc>
      </w:tr>
      <w:tr w:rsidR="00D748B0">
        <w:tc>
          <w:tcPr>
            <w:tcW w:w="3912" w:type="dxa"/>
          </w:tcPr>
          <w:p w:rsidR="00D748B0" w:rsidRDefault="00D748B0">
            <w:pPr>
              <w:pStyle w:val="ConsPlusNormal"/>
              <w:jc w:val="center"/>
            </w:pPr>
          </w:p>
        </w:tc>
        <w:tc>
          <w:tcPr>
            <w:tcW w:w="4422" w:type="dxa"/>
          </w:tcPr>
          <w:p w:rsidR="00D748B0" w:rsidRDefault="00D748B0">
            <w:pPr>
              <w:pStyle w:val="ConsPlusNormal"/>
              <w:jc w:val="center"/>
            </w:pPr>
          </w:p>
        </w:tc>
        <w:tc>
          <w:tcPr>
            <w:tcW w:w="2083" w:type="dxa"/>
          </w:tcPr>
          <w:p w:rsidR="00D748B0" w:rsidRDefault="00D748B0">
            <w:pPr>
              <w:pStyle w:val="ConsPlusNormal"/>
              <w:jc w:val="center"/>
            </w:pPr>
          </w:p>
        </w:tc>
      </w:tr>
      <w:tr w:rsidR="00D748B0">
        <w:tc>
          <w:tcPr>
            <w:tcW w:w="3912" w:type="dxa"/>
          </w:tcPr>
          <w:p w:rsidR="00D748B0" w:rsidRDefault="00D748B0">
            <w:pPr>
              <w:pStyle w:val="ConsPlusNormal"/>
              <w:jc w:val="center"/>
            </w:pPr>
          </w:p>
        </w:tc>
        <w:tc>
          <w:tcPr>
            <w:tcW w:w="4422" w:type="dxa"/>
          </w:tcPr>
          <w:p w:rsidR="00D748B0" w:rsidRDefault="00D748B0">
            <w:pPr>
              <w:pStyle w:val="ConsPlusNormal"/>
              <w:jc w:val="center"/>
            </w:pPr>
          </w:p>
        </w:tc>
        <w:tc>
          <w:tcPr>
            <w:tcW w:w="2083" w:type="dxa"/>
          </w:tcPr>
          <w:p w:rsidR="00D748B0" w:rsidRDefault="00D748B0">
            <w:pPr>
              <w:pStyle w:val="ConsPlusNormal"/>
              <w:jc w:val="center"/>
            </w:pPr>
          </w:p>
        </w:tc>
      </w:tr>
      <w:tr w:rsidR="00D748B0">
        <w:tc>
          <w:tcPr>
            <w:tcW w:w="8334" w:type="dxa"/>
            <w:gridSpan w:val="2"/>
          </w:tcPr>
          <w:p w:rsidR="00D748B0" w:rsidRDefault="00D748B0">
            <w:pPr>
              <w:pStyle w:val="ConsPlusNormal"/>
            </w:pPr>
            <w:r>
              <w:t>Итого</w:t>
            </w:r>
          </w:p>
        </w:tc>
        <w:tc>
          <w:tcPr>
            <w:tcW w:w="2083" w:type="dxa"/>
          </w:tcPr>
          <w:p w:rsidR="00D748B0" w:rsidRDefault="00D748B0">
            <w:pPr>
              <w:pStyle w:val="ConsPlusNormal"/>
              <w:jc w:val="center"/>
            </w:pPr>
          </w:p>
        </w:tc>
      </w:tr>
    </w:tbl>
    <w:p w:rsidR="00D748B0" w:rsidRDefault="00D748B0">
      <w:pPr>
        <w:pStyle w:val="ConsPlusNormal"/>
        <w:ind w:firstLine="540"/>
        <w:jc w:val="both"/>
      </w:pPr>
    </w:p>
    <w:p w:rsidR="00D748B0" w:rsidRDefault="00D748B0">
      <w:pPr>
        <w:pStyle w:val="ConsPlusNonformat"/>
        <w:jc w:val="both"/>
      </w:pPr>
      <w:r>
        <w:t>Передающая сторона:</w:t>
      </w:r>
    </w:p>
    <w:p w:rsidR="00D748B0" w:rsidRDefault="00D748B0">
      <w:pPr>
        <w:pStyle w:val="ConsPlusNonformat"/>
        <w:jc w:val="both"/>
      </w:pPr>
    </w:p>
    <w:p w:rsidR="00D748B0" w:rsidRDefault="00D748B0">
      <w:pPr>
        <w:pStyle w:val="ConsPlusNonformat"/>
        <w:jc w:val="both"/>
      </w:pPr>
      <w:r>
        <w:t>Руководитель                    _____________   _______________________</w:t>
      </w:r>
    </w:p>
    <w:p w:rsidR="00D748B0" w:rsidRDefault="00D748B0">
      <w:pPr>
        <w:pStyle w:val="ConsPlusNonformat"/>
        <w:jc w:val="both"/>
      </w:pPr>
      <w:r>
        <w:t>(уполномоченное лицо)             (подпись)      (расшифровка подписи)</w:t>
      </w:r>
    </w:p>
    <w:p w:rsidR="00D748B0" w:rsidRDefault="00D748B0">
      <w:pPr>
        <w:pStyle w:val="ConsPlusNonformat"/>
        <w:jc w:val="both"/>
      </w:pPr>
    </w:p>
    <w:p w:rsidR="00D748B0" w:rsidRDefault="00D748B0">
      <w:pPr>
        <w:pStyle w:val="ConsPlusNonformat"/>
        <w:jc w:val="both"/>
      </w:pPr>
      <w:r>
        <w:t>Главный бухгалтер               _____________   _______________________</w:t>
      </w:r>
    </w:p>
    <w:p w:rsidR="00D748B0" w:rsidRDefault="00D748B0">
      <w:pPr>
        <w:pStyle w:val="ConsPlusNonformat"/>
        <w:jc w:val="both"/>
      </w:pPr>
      <w:r>
        <w:t>(уполномоченное лицо)             (подпись)      (расшифровка подписи)</w:t>
      </w:r>
    </w:p>
    <w:p w:rsidR="00D748B0" w:rsidRDefault="00D748B0">
      <w:pPr>
        <w:pStyle w:val="ConsPlusNonformat"/>
        <w:jc w:val="both"/>
      </w:pPr>
    </w:p>
    <w:p w:rsidR="00D748B0" w:rsidRDefault="00D748B0">
      <w:pPr>
        <w:pStyle w:val="ConsPlusNonformat"/>
        <w:jc w:val="both"/>
      </w:pPr>
      <w:r>
        <w:t>от "__" _____________ 20__ г.</w:t>
      </w:r>
    </w:p>
    <w:p w:rsidR="00D748B0" w:rsidRDefault="00D748B0">
      <w:pPr>
        <w:pStyle w:val="ConsPlusNonformat"/>
        <w:jc w:val="both"/>
      </w:pPr>
    </w:p>
    <w:p w:rsidR="00D748B0" w:rsidRDefault="00D748B0">
      <w:pPr>
        <w:pStyle w:val="ConsPlusNonformat"/>
        <w:jc w:val="both"/>
      </w:pPr>
      <w:r>
        <w:t>Принимающая сторона:</w:t>
      </w:r>
    </w:p>
    <w:p w:rsidR="00D748B0" w:rsidRDefault="00D748B0">
      <w:pPr>
        <w:pStyle w:val="ConsPlusNonformat"/>
        <w:jc w:val="both"/>
      </w:pPr>
    </w:p>
    <w:p w:rsidR="00D748B0" w:rsidRDefault="00D748B0">
      <w:pPr>
        <w:pStyle w:val="ConsPlusNonformat"/>
        <w:jc w:val="both"/>
      </w:pPr>
      <w:r>
        <w:t>Руководитель                    _____________   _______________________</w:t>
      </w:r>
    </w:p>
    <w:p w:rsidR="00D748B0" w:rsidRDefault="00D748B0">
      <w:pPr>
        <w:pStyle w:val="ConsPlusNonformat"/>
        <w:jc w:val="both"/>
      </w:pPr>
      <w:r>
        <w:t>(уполномоченное лицо)             (подпись)      (расшифровка подписи)</w:t>
      </w:r>
    </w:p>
    <w:p w:rsidR="00D748B0" w:rsidRDefault="00D748B0">
      <w:pPr>
        <w:pStyle w:val="ConsPlusNonformat"/>
        <w:jc w:val="both"/>
      </w:pPr>
    </w:p>
    <w:p w:rsidR="00D748B0" w:rsidRDefault="00D748B0">
      <w:pPr>
        <w:pStyle w:val="ConsPlusNonformat"/>
        <w:jc w:val="both"/>
      </w:pPr>
      <w:r>
        <w:t>Главный бухгалтер               _____________   _______________________</w:t>
      </w:r>
    </w:p>
    <w:p w:rsidR="00D748B0" w:rsidRDefault="00D748B0">
      <w:pPr>
        <w:pStyle w:val="ConsPlusNonformat"/>
        <w:jc w:val="both"/>
      </w:pPr>
      <w:r>
        <w:t>(уполномоченное лицо)             (подпись)      (расшифровка подписи)</w:t>
      </w:r>
    </w:p>
    <w:p w:rsidR="00D748B0" w:rsidRDefault="00D748B0">
      <w:pPr>
        <w:pStyle w:val="ConsPlusNonformat"/>
        <w:jc w:val="both"/>
      </w:pPr>
    </w:p>
    <w:p w:rsidR="00D748B0" w:rsidRDefault="00D748B0">
      <w:pPr>
        <w:sectPr w:rsidR="00D748B0">
          <w:pgSz w:w="16838" w:h="11905" w:orient="landscape"/>
          <w:pgMar w:top="1701" w:right="1134" w:bottom="850" w:left="1134" w:header="0" w:footer="0" w:gutter="0"/>
          <w:cols w:space="720"/>
        </w:sectPr>
      </w:pPr>
    </w:p>
    <w:p w:rsidR="00D748B0" w:rsidRDefault="00D748B0">
      <w:pPr>
        <w:pStyle w:val="ConsPlusNonformat"/>
        <w:jc w:val="both"/>
      </w:pPr>
      <w:r>
        <w:t>от "__" _____________ 20__ г.</w:t>
      </w:r>
    </w:p>
    <w:p w:rsidR="00D748B0" w:rsidRDefault="00D748B0">
      <w:pPr>
        <w:pStyle w:val="ConsPlusNormal"/>
        <w:ind w:firstLine="540"/>
        <w:jc w:val="both"/>
      </w:pPr>
    </w:p>
    <w:p w:rsidR="00D748B0" w:rsidRDefault="00D748B0">
      <w:pPr>
        <w:pStyle w:val="ConsPlusNormal"/>
        <w:ind w:firstLine="540"/>
        <w:jc w:val="both"/>
      </w:pPr>
    </w:p>
    <w:p w:rsidR="00D748B0" w:rsidRDefault="00D748B0">
      <w:pPr>
        <w:pStyle w:val="ConsPlusNormal"/>
        <w:ind w:firstLine="540"/>
        <w:jc w:val="both"/>
      </w:pPr>
    </w:p>
    <w:p w:rsidR="00D748B0" w:rsidRDefault="00D748B0">
      <w:pPr>
        <w:pStyle w:val="ConsPlusNormal"/>
        <w:ind w:firstLine="540"/>
        <w:jc w:val="both"/>
      </w:pPr>
    </w:p>
    <w:p w:rsidR="00D748B0" w:rsidRDefault="00D748B0">
      <w:pPr>
        <w:pStyle w:val="ConsPlusNormal"/>
        <w:ind w:firstLine="540"/>
        <w:jc w:val="both"/>
      </w:pPr>
    </w:p>
    <w:p w:rsidR="00D748B0" w:rsidRDefault="00D748B0">
      <w:pPr>
        <w:pStyle w:val="ConsPlusNormal"/>
        <w:jc w:val="right"/>
        <w:outlineLvl w:val="1"/>
      </w:pPr>
      <w:r>
        <w:t>Приложение N 5</w:t>
      </w:r>
    </w:p>
    <w:p w:rsidR="00D748B0" w:rsidRDefault="00D748B0">
      <w:pPr>
        <w:pStyle w:val="ConsPlusNormal"/>
        <w:jc w:val="right"/>
      </w:pPr>
      <w:r>
        <w:t>к Порядку</w:t>
      </w:r>
    </w:p>
    <w:p w:rsidR="00D748B0" w:rsidRDefault="00D748B0">
      <w:pPr>
        <w:pStyle w:val="ConsPlusNormal"/>
        <w:jc w:val="center"/>
      </w:pPr>
    </w:p>
    <w:p w:rsidR="00D748B0" w:rsidRDefault="00D748B0">
      <w:pPr>
        <w:pStyle w:val="ConsPlusNormal"/>
        <w:jc w:val="center"/>
      </w:pPr>
      <w:r>
        <w:t>Расчет экономии</w:t>
      </w:r>
    </w:p>
    <w:p w:rsidR="00D748B0" w:rsidRDefault="00D748B0">
      <w:pPr>
        <w:pStyle w:val="ConsPlusNormal"/>
        <w:jc w:val="center"/>
      </w:pPr>
    </w:p>
    <w:p w:rsidR="00D748B0" w:rsidRDefault="00D748B0">
      <w:pPr>
        <w:pStyle w:val="ConsPlusNormal"/>
        <w:ind w:firstLine="540"/>
        <w:jc w:val="both"/>
      </w:pPr>
      <w:r>
        <w:t xml:space="preserve">Исключен. - Приказ минфина Амурской области от 17.12.2015 </w:t>
      </w:r>
      <w:hyperlink r:id="rId196" w:history="1">
        <w:r>
          <w:rPr>
            <w:color w:val="0000FF"/>
          </w:rPr>
          <w:t>N 292</w:t>
        </w:r>
      </w:hyperlink>
      <w:r>
        <w:t>.</w:t>
      </w:r>
    </w:p>
    <w:p w:rsidR="00D748B0" w:rsidRDefault="00D748B0">
      <w:pPr>
        <w:pStyle w:val="ConsPlusNormal"/>
        <w:ind w:firstLine="540"/>
        <w:jc w:val="both"/>
      </w:pPr>
    </w:p>
    <w:p w:rsidR="00D748B0" w:rsidRDefault="00D748B0">
      <w:pPr>
        <w:pStyle w:val="ConsPlusNormal"/>
        <w:ind w:firstLine="540"/>
        <w:jc w:val="both"/>
      </w:pPr>
    </w:p>
    <w:p w:rsidR="00D748B0" w:rsidRDefault="00D748B0">
      <w:pPr>
        <w:pStyle w:val="ConsPlusNormal"/>
        <w:ind w:firstLine="540"/>
        <w:jc w:val="both"/>
      </w:pPr>
    </w:p>
    <w:p w:rsidR="00D748B0" w:rsidRDefault="00D748B0">
      <w:pPr>
        <w:pStyle w:val="ConsPlusNormal"/>
        <w:ind w:firstLine="540"/>
        <w:jc w:val="both"/>
      </w:pPr>
    </w:p>
    <w:p w:rsidR="00D748B0" w:rsidRDefault="00D748B0">
      <w:pPr>
        <w:pStyle w:val="ConsPlusNormal"/>
        <w:ind w:firstLine="540"/>
        <w:jc w:val="both"/>
      </w:pPr>
    </w:p>
    <w:p w:rsidR="00D748B0" w:rsidRDefault="00D748B0">
      <w:pPr>
        <w:pStyle w:val="ConsPlusNormal"/>
        <w:jc w:val="right"/>
        <w:outlineLvl w:val="1"/>
      </w:pPr>
      <w:r>
        <w:t>Приложение N 6</w:t>
      </w:r>
    </w:p>
    <w:p w:rsidR="00D748B0" w:rsidRDefault="00D748B0">
      <w:pPr>
        <w:pStyle w:val="ConsPlusNormal"/>
        <w:jc w:val="right"/>
      </w:pPr>
      <w:r>
        <w:t>к Порядку</w:t>
      </w:r>
    </w:p>
    <w:p w:rsidR="00D748B0" w:rsidRDefault="00D748B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748B0">
        <w:tc>
          <w:tcPr>
            <w:tcW w:w="60" w:type="dxa"/>
            <w:tcBorders>
              <w:top w:val="nil"/>
              <w:left w:val="nil"/>
              <w:bottom w:val="nil"/>
              <w:right w:val="nil"/>
            </w:tcBorders>
            <w:shd w:val="clear" w:color="auto" w:fill="CED3F1"/>
            <w:tcMar>
              <w:top w:w="0" w:type="dxa"/>
              <w:left w:w="0" w:type="dxa"/>
              <w:bottom w:w="0" w:type="dxa"/>
              <w:right w:w="0" w:type="dxa"/>
            </w:tcMar>
          </w:tcPr>
          <w:p w:rsidR="00D748B0" w:rsidRDefault="00D748B0"/>
        </w:tc>
        <w:tc>
          <w:tcPr>
            <w:tcW w:w="113" w:type="dxa"/>
            <w:tcBorders>
              <w:top w:val="nil"/>
              <w:left w:val="nil"/>
              <w:bottom w:val="nil"/>
              <w:right w:val="nil"/>
            </w:tcBorders>
            <w:shd w:val="clear" w:color="auto" w:fill="F4F3F8"/>
            <w:tcMar>
              <w:top w:w="0" w:type="dxa"/>
              <w:left w:w="0" w:type="dxa"/>
              <w:bottom w:w="0" w:type="dxa"/>
              <w:right w:w="0" w:type="dxa"/>
            </w:tcMar>
          </w:tcPr>
          <w:p w:rsidR="00D748B0" w:rsidRDefault="00D748B0"/>
        </w:tc>
        <w:tc>
          <w:tcPr>
            <w:tcW w:w="0" w:type="auto"/>
            <w:tcBorders>
              <w:top w:val="nil"/>
              <w:left w:val="nil"/>
              <w:bottom w:val="nil"/>
              <w:right w:val="nil"/>
            </w:tcBorders>
            <w:shd w:val="clear" w:color="auto" w:fill="F4F3F8"/>
            <w:tcMar>
              <w:top w:w="113" w:type="dxa"/>
              <w:left w:w="0" w:type="dxa"/>
              <w:bottom w:w="113" w:type="dxa"/>
              <w:right w:w="0" w:type="dxa"/>
            </w:tcMar>
          </w:tcPr>
          <w:p w:rsidR="00D748B0" w:rsidRDefault="00D748B0">
            <w:pPr>
              <w:pStyle w:val="ConsPlusNormal"/>
              <w:jc w:val="center"/>
            </w:pPr>
            <w:r>
              <w:rPr>
                <w:color w:val="392C69"/>
              </w:rPr>
              <w:t>Список изменяющих документов</w:t>
            </w:r>
          </w:p>
          <w:p w:rsidR="00D748B0" w:rsidRDefault="00D748B0">
            <w:pPr>
              <w:pStyle w:val="ConsPlusNormal"/>
              <w:jc w:val="center"/>
            </w:pPr>
            <w:r>
              <w:rPr>
                <w:color w:val="392C69"/>
              </w:rPr>
              <w:t>(в ред. приказов минфина Амурской области</w:t>
            </w:r>
          </w:p>
          <w:p w:rsidR="00D748B0" w:rsidRDefault="00D748B0">
            <w:pPr>
              <w:pStyle w:val="ConsPlusNormal"/>
              <w:jc w:val="center"/>
            </w:pPr>
            <w:r>
              <w:rPr>
                <w:color w:val="392C69"/>
              </w:rPr>
              <w:t xml:space="preserve">от 12.12.2014 </w:t>
            </w:r>
            <w:hyperlink r:id="rId197" w:history="1">
              <w:r>
                <w:rPr>
                  <w:color w:val="0000FF"/>
                </w:rPr>
                <w:t>N 306</w:t>
              </w:r>
            </w:hyperlink>
            <w:r>
              <w:rPr>
                <w:color w:val="392C69"/>
              </w:rPr>
              <w:t xml:space="preserve">, от 27.12.2018 </w:t>
            </w:r>
            <w:hyperlink r:id="rId198" w:history="1">
              <w:r>
                <w:rPr>
                  <w:color w:val="0000FF"/>
                </w:rPr>
                <w:t>N 291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48B0" w:rsidRDefault="00D748B0"/>
        </w:tc>
      </w:tr>
    </w:tbl>
    <w:p w:rsidR="00D748B0" w:rsidRDefault="00D748B0">
      <w:pPr>
        <w:pStyle w:val="ConsPlusNormal"/>
        <w:jc w:val="right"/>
      </w:pPr>
    </w:p>
    <w:p w:rsidR="00D748B0" w:rsidRDefault="00D748B0">
      <w:pPr>
        <w:pStyle w:val="ConsPlusNonformat"/>
        <w:jc w:val="both"/>
      </w:pPr>
      <w:r>
        <w:t xml:space="preserve">                                                                 УТВЕРЖДАЮ:</w:t>
      </w:r>
    </w:p>
    <w:p w:rsidR="00D748B0" w:rsidRDefault="00D748B0">
      <w:pPr>
        <w:pStyle w:val="ConsPlusNonformat"/>
        <w:jc w:val="both"/>
      </w:pPr>
    </w:p>
    <w:p w:rsidR="00D748B0" w:rsidRDefault="00D748B0">
      <w:pPr>
        <w:pStyle w:val="ConsPlusNonformat"/>
        <w:jc w:val="both"/>
      </w:pPr>
      <w:r>
        <w:t xml:space="preserve">                                                   Министр финансов области</w:t>
      </w:r>
    </w:p>
    <w:p w:rsidR="00D748B0" w:rsidRDefault="00D748B0">
      <w:pPr>
        <w:pStyle w:val="ConsPlusNonformat"/>
        <w:jc w:val="both"/>
      </w:pPr>
      <w:r>
        <w:t xml:space="preserve">                                                   _________ ______________</w:t>
      </w:r>
    </w:p>
    <w:p w:rsidR="00D748B0" w:rsidRDefault="00D748B0">
      <w:pPr>
        <w:pStyle w:val="ConsPlusNonformat"/>
        <w:jc w:val="both"/>
      </w:pPr>
      <w:r>
        <w:t xml:space="preserve">                                                    подпись     (Ф.И.О.)</w:t>
      </w:r>
    </w:p>
    <w:p w:rsidR="00D748B0" w:rsidRDefault="00D748B0">
      <w:pPr>
        <w:pStyle w:val="ConsPlusNonformat"/>
        <w:jc w:val="both"/>
      </w:pPr>
      <w:r>
        <w:t xml:space="preserve">                                                      _____________ 20__ г.</w:t>
      </w:r>
    </w:p>
    <w:p w:rsidR="00D748B0" w:rsidRDefault="00D748B0">
      <w:pPr>
        <w:pStyle w:val="ConsPlusNonformat"/>
        <w:jc w:val="both"/>
      </w:pPr>
    </w:p>
    <w:p w:rsidR="00D748B0" w:rsidRDefault="00D748B0">
      <w:pPr>
        <w:pStyle w:val="ConsPlusNonformat"/>
        <w:jc w:val="both"/>
      </w:pPr>
      <w:bookmarkStart w:id="14" w:name="P644"/>
      <w:bookmarkEnd w:id="14"/>
      <w:r>
        <w:t xml:space="preserve">                             Докладная записка</w:t>
      </w:r>
    </w:p>
    <w:p w:rsidR="00D748B0" w:rsidRDefault="00D748B0">
      <w:pPr>
        <w:pStyle w:val="ConsPlusNonformat"/>
        <w:jc w:val="both"/>
      </w:pPr>
      <w:r>
        <w:t xml:space="preserve">                             от _____________</w:t>
      </w:r>
    </w:p>
    <w:p w:rsidR="00D748B0" w:rsidRDefault="00D748B0">
      <w:pPr>
        <w:pStyle w:val="ConsPlusNonformat"/>
        <w:jc w:val="both"/>
      </w:pPr>
    </w:p>
    <w:p w:rsidR="00D748B0" w:rsidRDefault="00D748B0">
      <w:pPr>
        <w:pStyle w:val="ConsPlusNonformat"/>
        <w:jc w:val="both"/>
      </w:pPr>
      <w:r>
        <w:t xml:space="preserve">    Отдел _________________________________________________________________</w:t>
      </w:r>
    </w:p>
    <w:p w:rsidR="00D748B0" w:rsidRDefault="00D748B0">
      <w:pPr>
        <w:pStyle w:val="ConsPlusNonformat"/>
        <w:jc w:val="both"/>
      </w:pPr>
      <w:r>
        <w:t xml:space="preserve">               (наименование структурного подразделения министерства</w:t>
      </w:r>
    </w:p>
    <w:p w:rsidR="00D748B0" w:rsidRDefault="00D748B0">
      <w:pPr>
        <w:pStyle w:val="ConsPlusNonformat"/>
        <w:jc w:val="both"/>
      </w:pPr>
      <w:r>
        <w:t xml:space="preserve">                                   финансов области)</w:t>
      </w:r>
    </w:p>
    <w:p w:rsidR="00D748B0" w:rsidRDefault="00D748B0">
      <w:pPr>
        <w:pStyle w:val="ConsPlusNonformat"/>
        <w:jc w:val="both"/>
      </w:pPr>
      <w:r>
        <w:t>рассмотрев обращение ______________________________________________________</w:t>
      </w:r>
    </w:p>
    <w:p w:rsidR="00D748B0" w:rsidRDefault="00D748B0">
      <w:pPr>
        <w:pStyle w:val="ConsPlusNonformat"/>
        <w:jc w:val="both"/>
      </w:pPr>
      <w:r>
        <w:t xml:space="preserve">                          (наименование главного распорядителя средств</w:t>
      </w:r>
    </w:p>
    <w:p w:rsidR="00D748B0" w:rsidRDefault="00D748B0">
      <w:pPr>
        <w:pStyle w:val="ConsPlusNonformat"/>
        <w:jc w:val="both"/>
      </w:pPr>
      <w:r>
        <w:t xml:space="preserve">                                     областного бюджета)</w:t>
      </w:r>
    </w:p>
    <w:p w:rsidR="00D748B0" w:rsidRDefault="00D748B0">
      <w:pPr>
        <w:pStyle w:val="ConsPlusNonformat"/>
        <w:jc w:val="both"/>
      </w:pPr>
      <w:r>
        <w:t>от ____ N ____ ____________________________________________________________</w:t>
      </w:r>
    </w:p>
    <w:p w:rsidR="00D748B0" w:rsidRDefault="00D748B0">
      <w:pPr>
        <w:pStyle w:val="ConsPlusNonformat"/>
        <w:jc w:val="both"/>
      </w:pPr>
      <w:r>
        <w:t xml:space="preserve">                    (о внесении изменений в сводную бюджетную роспись</w:t>
      </w:r>
    </w:p>
    <w:p w:rsidR="00D748B0" w:rsidRDefault="00D748B0">
      <w:pPr>
        <w:pStyle w:val="ConsPlusNonformat"/>
        <w:jc w:val="both"/>
      </w:pPr>
      <w:r>
        <w:t xml:space="preserve">                      областного бюджета, бюджетную роспись главного</w:t>
      </w:r>
    </w:p>
    <w:p w:rsidR="00D748B0" w:rsidRDefault="00D748B0">
      <w:pPr>
        <w:pStyle w:val="ConsPlusNonformat"/>
        <w:jc w:val="both"/>
      </w:pPr>
      <w:r>
        <w:t xml:space="preserve">                      распорядителя, лимиты бюджетных обязательств)</w:t>
      </w:r>
    </w:p>
    <w:p w:rsidR="00D748B0" w:rsidRDefault="00D748B0">
      <w:pPr>
        <w:pStyle w:val="ConsPlusNonformat"/>
        <w:jc w:val="both"/>
      </w:pPr>
      <w:r>
        <w:t>по коду вида изменений ________________ (код и наименование вида изменений)</w:t>
      </w:r>
    </w:p>
    <w:p w:rsidR="00D748B0" w:rsidRDefault="00D748B0">
      <w:pPr>
        <w:pStyle w:val="ConsPlusNonformat"/>
        <w:jc w:val="both"/>
      </w:pPr>
      <w:r>
        <w:t>согласовывает   предлагаемые  главным  распорядителем  изменения  бюджетных</w:t>
      </w:r>
    </w:p>
    <w:p w:rsidR="00D748B0" w:rsidRDefault="00D748B0">
      <w:pPr>
        <w:pStyle w:val="ConsPlusNonformat"/>
        <w:jc w:val="both"/>
      </w:pPr>
      <w:r>
        <w:t>назначений на 20__ год в соответствии с ______________________ от ____ N __</w:t>
      </w:r>
    </w:p>
    <w:p w:rsidR="00D748B0" w:rsidRDefault="00D748B0">
      <w:pPr>
        <w:pStyle w:val="ConsPlusNonformat"/>
        <w:jc w:val="both"/>
      </w:pPr>
      <w:r>
        <w:t xml:space="preserve">                                        (бюджетными заявками,</w:t>
      </w:r>
    </w:p>
    <w:p w:rsidR="00D748B0" w:rsidRDefault="00D748B0">
      <w:pPr>
        <w:pStyle w:val="ConsPlusNonformat"/>
        <w:jc w:val="both"/>
      </w:pPr>
      <w:r>
        <w:t xml:space="preserve">                                         сводными бюджетными</w:t>
      </w:r>
    </w:p>
    <w:p w:rsidR="00D748B0" w:rsidRDefault="00D748B0">
      <w:pPr>
        <w:pStyle w:val="ConsPlusNonformat"/>
        <w:jc w:val="both"/>
      </w:pPr>
      <w:r>
        <w:t xml:space="preserve">                                              заявками)</w:t>
      </w:r>
    </w:p>
    <w:p w:rsidR="00D748B0" w:rsidRDefault="00D748B0">
      <w:pPr>
        <w:pStyle w:val="ConsPlusNonformat"/>
        <w:jc w:val="both"/>
      </w:pPr>
      <w:r>
        <w:t xml:space="preserve">    Приложение на __ л. в 1 экз.</w:t>
      </w:r>
    </w:p>
    <w:p w:rsidR="00D748B0" w:rsidRDefault="00D748B0">
      <w:pPr>
        <w:pStyle w:val="ConsPlusNonformat"/>
        <w:jc w:val="both"/>
      </w:pPr>
    </w:p>
    <w:p w:rsidR="00D748B0" w:rsidRDefault="00D748B0">
      <w:pPr>
        <w:pStyle w:val="ConsPlusNonformat"/>
        <w:jc w:val="both"/>
      </w:pPr>
      <w:r>
        <w:t>Заместитель министра финансов</w:t>
      </w:r>
    </w:p>
    <w:p w:rsidR="00D748B0" w:rsidRDefault="00D748B0">
      <w:pPr>
        <w:pStyle w:val="ConsPlusNonformat"/>
        <w:jc w:val="both"/>
      </w:pPr>
      <w:r>
        <w:t>(первый заместитель министра</w:t>
      </w:r>
    </w:p>
    <w:p w:rsidR="00D748B0" w:rsidRDefault="00D748B0">
      <w:pPr>
        <w:pStyle w:val="ConsPlusNonformat"/>
        <w:jc w:val="both"/>
      </w:pPr>
      <w:r>
        <w:t>финансов) области                      ___________ ___________ ____________</w:t>
      </w:r>
    </w:p>
    <w:p w:rsidR="00D748B0" w:rsidRDefault="00D748B0">
      <w:pPr>
        <w:pStyle w:val="ConsPlusNonformat"/>
        <w:jc w:val="both"/>
      </w:pPr>
      <w:r>
        <w:t xml:space="preserve">                                         подпись    (Ф.И.О.)      (дата)</w:t>
      </w:r>
    </w:p>
    <w:p w:rsidR="00D748B0" w:rsidRDefault="00D748B0">
      <w:pPr>
        <w:pStyle w:val="ConsPlusNonformat"/>
        <w:jc w:val="both"/>
      </w:pPr>
      <w:r>
        <w:t>Начальник отдела                       ___________ ___________ ____________</w:t>
      </w:r>
    </w:p>
    <w:p w:rsidR="00D748B0" w:rsidRDefault="00D748B0">
      <w:pPr>
        <w:pStyle w:val="ConsPlusNonformat"/>
        <w:jc w:val="both"/>
      </w:pPr>
      <w:r>
        <w:t xml:space="preserve">                                         подпись    (Ф.И.О.)      (дата)</w:t>
      </w:r>
    </w:p>
    <w:p w:rsidR="00D748B0" w:rsidRDefault="00D748B0">
      <w:pPr>
        <w:pStyle w:val="ConsPlusNonformat"/>
        <w:jc w:val="both"/>
      </w:pPr>
      <w:r>
        <w:t>Исполнитель                            ___________ ___________ ____________</w:t>
      </w:r>
    </w:p>
    <w:p w:rsidR="00D748B0" w:rsidRDefault="00D748B0">
      <w:pPr>
        <w:pStyle w:val="ConsPlusNonformat"/>
        <w:jc w:val="both"/>
      </w:pPr>
      <w:r>
        <w:t xml:space="preserve">                                         подпись    (Ф.И.О.)      (дата)</w:t>
      </w:r>
    </w:p>
    <w:p w:rsidR="00D748B0" w:rsidRDefault="00D748B0">
      <w:pPr>
        <w:pStyle w:val="ConsPlusNonformat"/>
        <w:jc w:val="both"/>
      </w:pPr>
    </w:p>
    <w:p w:rsidR="00D748B0" w:rsidRDefault="00D748B0">
      <w:pPr>
        <w:pStyle w:val="ConsPlusNonformat"/>
        <w:jc w:val="both"/>
      </w:pPr>
      <w:r>
        <w:t xml:space="preserve">                                            Согласовано:</w:t>
      </w:r>
    </w:p>
    <w:p w:rsidR="00D748B0" w:rsidRDefault="00D748B0">
      <w:pPr>
        <w:pStyle w:val="ConsPlusNonformat"/>
        <w:jc w:val="both"/>
      </w:pPr>
      <w:r>
        <w:t xml:space="preserve">                                            Заместитель</w:t>
      </w:r>
    </w:p>
    <w:p w:rsidR="00D748B0" w:rsidRDefault="00D748B0">
      <w:pPr>
        <w:pStyle w:val="ConsPlusNonformat"/>
        <w:jc w:val="both"/>
      </w:pPr>
      <w:r>
        <w:t xml:space="preserve">                                            министра финансов области</w:t>
      </w:r>
    </w:p>
    <w:p w:rsidR="00D748B0" w:rsidRDefault="00D748B0">
      <w:pPr>
        <w:pStyle w:val="ConsPlusNonformat"/>
        <w:jc w:val="both"/>
      </w:pPr>
      <w:r>
        <w:t xml:space="preserve">                                            _____________ _________________</w:t>
      </w:r>
    </w:p>
    <w:p w:rsidR="00D748B0" w:rsidRDefault="00D748B0">
      <w:pPr>
        <w:pStyle w:val="ConsPlusNonformat"/>
        <w:jc w:val="both"/>
      </w:pPr>
      <w:r>
        <w:t xml:space="preserve">                                               подпись        (Ф.И.О.)</w:t>
      </w:r>
    </w:p>
    <w:p w:rsidR="00D748B0" w:rsidRDefault="00D748B0">
      <w:pPr>
        <w:pStyle w:val="ConsPlusNonformat"/>
        <w:jc w:val="both"/>
      </w:pPr>
      <w:r>
        <w:t xml:space="preserve">                                                 _____________ 20__ г.</w:t>
      </w:r>
    </w:p>
    <w:p w:rsidR="00D748B0" w:rsidRDefault="00D748B0">
      <w:pPr>
        <w:pStyle w:val="ConsPlusNonformat"/>
        <w:jc w:val="both"/>
      </w:pPr>
    </w:p>
    <w:p w:rsidR="00D748B0" w:rsidRDefault="00D748B0">
      <w:pPr>
        <w:pStyle w:val="ConsPlusNonformat"/>
        <w:jc w:val="both"/>
      </w:pPr>
      <w:r>
        <w:t xml:space="preserve">                                            Начальник отдела сводного</w:t>
      </w:r>
    </w:p>
    <w:p w:rsidR="00D748B0" w:rsidRDefault="00D748B0">
      <w:pPr>
        <w:pStyle w:val="ConsPlusNonformat"/>
        <w:jc w:val="both"/>
      </w:pPr>
      <w:r>
        <w:t xml:space="preserve">                                            планирования областного бюджета</w:t>
      </w:r>
    </w:p>
    <w:p w:rsidR="00D748B0" w:rsidRDefault="00D748B0">
      <w:pPr>
        <w:pStyle w:val="ConsPlusNonformat"/>
        <w:jc w:val="both"/>
      </w:pPr>
      <w:r>
        <w:t xml:space="preserve">                                            _____________ _________________</w:t>
      </w:r>
    </w:p>
    <w:p w:rsidR="00D748B0" w:rsidRDefault="00D748B0">
      <w:pPr>
        <w:pStyle w:val="ConsPlusNonformat"/>
        <w:jc w:val="both"/>
      </w:pPr>
      <w:r>
        <w:t xml:space="preserve">                                               подпись        (Ф.И.О.)</w:t>
      </w:r>
    </w:p>
    <w:p w:rsidR="00D748B0" w:rsidRDefault="00D748B0">
      <w:pPr>
        <w:pStyle w:val="ConsPlusNonformat"/>
        <w:jc w:val="both"/>
      </w:pPr>
      <w:r>
        <w:t xml:space="preserve">                                                 _____________ 20__ г.</w:t>
      </w:r>
    </w:p>
    <w:p w:rsidR="00D748B0" w:rsidRDefault="00D748B0">
      <w:pPr>
        <w:pStyle w:val="ConsPlusNonformat"/>
        <w:jc w:val="both"/>
      </w:pPr>
      <w:r>
        <w:t>___________________________________________________________________________</w:t>
      </w:r>
    </w:p>
    <w:p w:rsidR="00D748B0" w:rsidRDefault="00D748B0">
      <w:pPr>
        <w:pStyle w:val="ConsPlusNonformat"/>
        <w:jc w:val="both"/>
      </w:pPr>
      <w:r>
        <w:t>Передано в отдел сводного планирования областного бюджета.</w:t>
      </w:r>
    </w:p>
    <w:p w:rsidR="00D748B0" w:rsidRDefault="00D748B0">
      <w:pPr>
        <w:pStyle w:val="ConsPlusNonformat"/>
        <w:jc w:val="both"/>
      </w:pPr>
      <w:r>
        <w:t>___________ ___________   _____________ 20__ г.</w:t>
      </w:r>
    </w:p>
    <w:p w:rsidR="00D748B0" w:rsidRDefault="00D748B0">
      <w:pPr>
        <w:pStyle w:val="ConsPlusNonformat"/>
        <w:jc w:val="both"/>
      </w:pPr>
      <w:r>
        <w:t xml:space="preserve">  подпись    (Ф.И.О.)</w:t>
      </w:r>
    </w:p>
    <w:p w:rsidR="00D748B0" w:rsidRDefault="00D748B0">
      <w:pPr>
        <w:pStyle w:val="ConsPlusNormal"/>
      </w:pPr>
    </w:p>
    <w:p w:rsidR="00D748B0" w:rsidRDefault="00D748B0">
      <w:pPr>
        <w:pStyle w:val="ConsPlusNormal"/>
      </w:pPr>
    </w:p>
    <w:p w:rsidR="00D748B0" w:rsidRDefault="00D748B0">
      <w:pPr>
        <w:pStyle w:val="ConsPlusNormal"/>
      </w:pPr>
    </w:p>
    <w:p w:rsidR="00D748B0" w:rsidRDefault="00D748B0">
      <w:pPr>
        <w:pStyle w:val="ConsPlusNormal"/>
      </w:pPr>
    </w:p>
    <w:p w:rsidR="00D748B0" w:rsidRDefault="00D748B0">
      <w:pPr>
        <w:pStyle w:val="ConsPlusNormal"/>
      </w:pPr>
    </w:p>
    <w:p w:rsidR="00D748B0" w:rsidRDefault="00D748B0">
      <w:pPr>
        <w:pStyle w:val="ConsPlusNormal"/>
        <w:jc w:val="right"/>
        <w:outlineLvl w:val="1"/>
      </w:pPr>
      <w:r>
        <w:t>Приложение N 7</w:t>
      </w:r>
    </w:p>
    <w:p w:rsidR="00D748B0" w:rsidRDefault="00D748B0">
      <w:pPr>
        <w:pStyle w:val="ConsPlusNormal"/>
        <w:jc w:val="right"/>
      </w:pPr>
      <w:r>
        <w:t>к Порядку</w:t>
      </w:r>
    </w:p>
    <w:p w:rsidR="00D748B0" w:rsidRDefault="00D748B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748B0">
        <w:tc>
          <w:tcPr>
            <w:tcW w:w="60" w:type="dxa"/>
            <w:tcBorders>
              <w:top w:val="nil"/>
              <w:left w:val="nil"/>
              <w:bottom w:val="nil"/>
              <w:right w:val="nil"/>
            </w:tcBorders>
            <w:shd w:val="clear" w:color="auto" w:fill="CED3F1"/>
            <w:tcMar>
              <w:top w:w="0" w:type="dxa"/>
              <w:left w:w="0" w:type="dxa"/>
              <w:bottom w:w="0" w:type="dxa"/>
              <w:right w:w="0" w:type="dxa"/>
            </w:tcMar>
          </w:tcPr>
          <w:p w:rsidR="00D748B0" w:rsidRDefault="00D748B0"/>
        </w:tc>
        <w:tc>
          <w:tcPr>
            <w:tcW w:w="113" w:type="dxa"/>
            <w:tcBorders>
              <w:top w:val="nil"/>
              <w:left w:val="nil"/>
              <w:bottom w:val="nil"/>
              <w:right w:val="nil"/>
            </w:tcBorders>
            <w:shd w:val="clear" w:color="auto" w:fill="F4F3F8"/>
            <w:tcMar>
              <w:top w:w="0" w:type="dxa"/>
              <w:left w:w="0" w:type="dxa"/>
              <w:bottom w:w="0" w:type="dxa"/>
              <w:right w:w="0" w:type="dxa"/>
            </w:tcMar>
          </w:tcPr>
          <w:p w:rsidR="00D748B0" w:rsidRDefault="00D748B0"/>
        </w:tc>
        <w:tc>
          <w:tcPr>
            <w:tcW w:w="0" w:type="auto"/>
            <w:tcBorders>
              <w:top w:val="nil"/>
              <w:left w:val="nil"/>
              <w:bottom w:val="nil"/>
              <w:right w:val="nil"/>
            </w:tcBorders>
            <w:shd w:val="clear" w:color="auto" w:fill="F4F3F8"/>
            <w:tcMar>
              <w:top w:w="113" w:type="dxa"/>
              <w:left w:w="0" w:type="dxa"/>
              <w:bottom w:w="113" w:type="dxa"/>
              <w:right w:w="0" w:type="dxa"/>
            </w:tcMar>
          </w:tcPr>
          <w:p w:rsidR="00D748B0" w:rsidRDefault="00D748B0">
            <w:pPr>
              <w:pStyle w:val="ConsPlusNormal"/>
              <w:jc w:val="center"/>
            </w:pPr>
            <w:r>
              <w:rPr>
                <w:color w:val="392C69"/>
              </w:rPr>
              <w:t>Список изменяющих документов</w:t>
            </w:r>
          </w:p>
          <w:p w:rsidR="00D748B0" w:rsidRDefault="00D748B0">
            <w:pPr>
              <w:pStyle w:val="ConsPlusNormal"/>
              <w:jc w:val="center"/>
            </w:pPr>
            <w:r>
              <w:rPr>
                <w:color w:val="392C69"/>
              </w:rPr>
              <w:t>(введена приказом минфина Амурской области</w:t>
            </w:r>
          </w:p>
          <w:p w:rsidR="00D748B0" w:rsidRDefault="00D748B0">
            <w:pPr>
              <w:pStyle w:val="ConsPlusNormal"/>
              <w:jc w:val="center"/>
            </w:pPr>
            <w:r>
              <w:rPr>
                <w:color w:val="392C69"/>
              </w:rPr>
              <w:t xml:space="preserve">от 05.02.2021 </w:t>
            </w:r>
            <w:hyperlink r:id="rId199" w:history="1">
              <w:r>
                <w:rPr>
                  <w:color w:val="0000FF"/>
                </w:rPr>
                <w:t>N 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48B0" w:rsidRDefault="00D748B0"/>
        </w:tc>
      </w:tr>
    </w:tbl>
    <w:p w:rsidR="00D748B0" w:rsidRDefault="00D748B0">
      <w:pPr>
        <w:pStyle w:val="ConsPlusNormal"/>
        <w:ind w:firstLine="540"/>
        <w:jc w:val="both"/>
      </w:pPr>
    </w:p>
    <w:p w:rsidR="00D748B0" w:rsidRDefault="00D748B0">
      <w:pPr>
        <w:sectPr w:rsidR="00D748B0">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726"/>
        <w:gridCol w:w="9638"/>
      </w:tblGrid>
      <w:tr w:rsidR="00D748B0">
        <w:tc>
          <w:tcPr>
            <w:tcW w:w="15364" w:type="dxa"/>
            <w:gridSpan w:val="2"/>
            <w:tcBorders>
              <w:top w:val="nil"/>
              <w:left w:val="nil"/>
              <w:bottom w:val="nil"/>
              <w:right w:val="nil"/>
            </w:tcBorders>
          </w:tcPr>
          <w:p w:rsidR="00D748B0" w:rsidRDefault="00D748B0">
            <w:pPr>
              <w:pStyle w:val="ConsPlusNormal"/>
              <w:jc w:val="center"/>
            </w:pPr>
            <w:r>
              <w:t>ИНФОРМАЦИЯ</w:t>
            </w:r>
          </w:p>
          <w:p w:rsidR="00D748B0" w:rsidRDefault="00D748B0">
            <w:pPr>
              <w:pStyle w:val="ConsPlusNormal"/>
              <w:jc w:val="center"/>
            </w:pPr>
            <w:r>
              <w:t>о не использованных на начало текущего финансового года бюджетных ассигнованиях бюджета муниципального образования на оплату муниципальных контрактов, заключенных от имени муниципального образования,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w:t>
            </w:r>
          </w:p>
        </w:tc>
      </w:tr>
      <w:tr w:rsidR="00D748B0">
        <w:tc>
          <w:tcPr>
            <w:tcW w:w="15364" w:type="dxa"/>
            <w:gridSpan w:val="2"/>
            <w:tcBorders>
              <w:top w:val="nil"/>
              <w:left w:val="nil"/>
              <w:bottom w:val="nil"/>
              <w:right w:val="nil"/>
            </w:tcBorders>
          </w:tcPr>
          <w:p w:rsidR="00D748B0" w:rsidRDefault="00D748B0">
            <w:pPr>
              <w:pStyle w:val="ConsPlusNormal"/>
              <w:jc w:val="center"/>
            </w:pPr>
            <w:r>
              <w:t>на "01" января 20__ г.</w:t>
            </w:r>
          </w:p>
        </w:tc>
      </w:tr>
      <w:tr w:rsidR="00D748B0">
        <w:tc>
          <w:tcPr>
            <w:tcW w:w="5726" w:type="dxa"/>
            <w:tcBorders>
              <w:top w:val="nil"/>
              <w:left w:val="nil"/>
              <w:bottom w:val="nil"/>
              <w:right w:val="nil"/>
            </w:tcBorders>
          </w:tcPr>
          <w:p w:rsidR="00D748B0" w:rsidRDefault="00D748B0">
            <w:pPr>
              <w:pStyle w:val="ConsPlusNormal"/>
            </w:pPr>
            <w:r>
              <w:t>Наименование направления расходов</w:t>
            </w:r>
          </w:p>
        </w:tc>
        <w:tc>
          <w:tcPr>
            <w:tcW w:w="9638" w:type="dxa"/>
            <w:tcBorders>
              <w:top w:val="nil"/>
              <w:left w:val="nil"/>
              <w:bottom w:val="single" w:sz="4" w:space="0" w:color="auto"/>
              <w:right w:val="nil"/>
            </w:tcBorders>
          </w:tcPr>
          <w:p w:rsidR="00D748B0" w:rsidRDefault="00D748B0">
            <w:pPr>
              <w:pStyle w:val="ConsPlusNormal"/>
            </w:pPr>
          </w:p>
        </w:tc>
      </w:tr>
      <w:tr w:rsidR="00D748B0">
        <w:tc>
          <w:tcPr>
            <w:tcW w:w="5726" w:type="dxa"/>
            <w:tcBorders>
              <w:top w:val="nil"/>
              <w:left w:val="nil"/>
              <w:bottom w:val="nil"/>
              <w:right w:val="nil"/>
            </w:tcBorders>
          </w:tcPr>
          <w:p w:rsidR="00D748B0" w:rsidRDefault="00D748B0">
            <w:pPr>
              <w:pStyle w:val="ConsPlusNormal"/>
            </w:pPr>
            <w:r>
              <w:t>Главный распорядитель средств областного бюджета</w:t>
            </w:r>
          </w:p>
        </w:tc>
        <w:tc>
          <w:tcPr>
            <w:tcW w:w="9638" w:type="dxa"/>
            <w:tcBorders>
              <w:top w:val="single" w:sz="4" w:space="0" w:color="auto"/>
              <w:left w:val="nil"/>
              <w:bottom w:val="single" w:sz="4" w:space="0" w:color="auto"/>
              <w:right w:val="nil"/>
            </w:tcBorders>
          </w:tcPr>
          <w:p w:rsidR="00D748B0" w:rsidRDefault="00D748B0">
            <w:pPr>
              <w:pStyle w:val="ConsPlusNormal"/>
            </w:pPr>
          </w:p>
        </w:tc>
      </w:tr>
      <w:tr w:rsidR="00D748B0">
        <w:tc>
          <w:tcPr>
            <w:tcW w:w="5726" w:type="dxa"/>
            <w:tcBorders>
              <w:top w:val="nil"/>
              <w:left w:val="nil"/>
              <w:bottom w:val="nil"/>
              <w:right w:val="nil"/>
            </w:tcBorders>
          </w:tcPr>
          <w:p w:rsidR="00D748B0" w:rsidRDefault="00D748B0">
            <w:pPr>
              <w:pStyle w:val="ConsPlusNormal"/>
            </w:pPr>
            <w:r>
              <w:t>Наименование муниципального образования</w:t>
            </w:r>
          </w:p>
        </w:tc>
        <w:tc>
          <w:tcPr>
            <w:tcW w:w="9638" w:type="dxa"/>
            <w:tcBorders>
              <w:top w:val="single" w:sz="4" w:space="0" w:color="auto"/>
              <w:left w:val="nil"/>
              <w:bottom w:val="single" w:sz="4" w:space="0" w:color="auto"/>
              <w:right w:val="nil"/>
            </w:tcBorders>
          </w:tcPr>
          <w:p w:rsidR="00D748B0" w:rsidRDefault="00D748B0">
            <w:pPr>
              <w:pStyle w:val="ConsPlusNormal"/>
              <w:jc w:val="both"/>
            </w:pPr>
          </w:p>
        </w:tc>
      </w:tr>
      <w:tr w:rsidR="00D748B0">
        <w:tc>
          <w:tcPr>
            <w:tcW w:w="15364" w:type="dxa"/>
            <w:gridSpan w:val="2"/>
            <w:tcBorders>
              <w:top w:val="nil"/>
              <w:left w:val="nil"/>
              <w:bottom w:val="nil"/>
              <w:right w:val="nil"/>
            </w:tcBorders>
          </w:tcPr>
          <w:p w:rsidR="00D748B0" w:rsidRDefault="00D748B0">
            <w:pPr>
              <w:pStyle w:val="ConsPlusNormal"/>
            </w:pPr>
            <w:r>
              <w:t>Единица измерения: руб. (с точностью до второго десятичного знака)</w:t>
            </w:r>
          </w:p>
        </w:tc>
      </w:tr>
    </w:tbl>
    <w:p w:rsidR="00D748B0" w:rsidRDefault="00D748B0">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426"/>
        <w:gridCol w:w="567"/>
        <w:gridCol w:w="567"/>
        <w:gridCol w:w="677"/>
        <w:gridCol w:w="598"/>
        <w:gridCol w:w="709"/>
        <w:gridCol w:w="1247"/>
        <w:gridCol w:w="709"/>
        <w:gridCol w:w="567"/>
        <w:gridCol w:w="425"/>
        <w:gridCol w:w="709"/>
        <w:gridCol w:w="567"/>
        <w:gridCol w:w="709"/>
        <w:gridCol w:w="709"/>
        <w:gridCol w:w="708"/>
        <w:gridCol w:w="1134"/>
        <w:gridCol w:w="1276"/>
        <w:gridCol w:w="1276"/>
        <w:gridCol w:w="1134"/>
      </w:tblGrid>
      <w:tr w:rsidR="00D748B0">
        <w:tc>
          <w:tcPr>
            <w:tcW w:w="6129" w:type="dxa"/>
            <w:gridSpan w:val="9"/>
          </w:tcPr>
          <w:p w:rsidR="00D748B0" w:rsidRDefault="00D748B0">
            <w:pPr>
              <w:pStyle w:val="ConsPlusNormal"/>
              <w:jc w:val="center"/>
            </w:pPr>
            <w:r>
              <w:t>Соглашение о предоставлении из областного бюджета бюджету муниципального образования межбюджетного трансферта</w:t>
            </w:r>
          </w:p>
        </w:tc>
        <w:tc>
          <w:tcPr>
            <w:tcW w:w="4394" w:type="dxa"/>
            <w:gridSpan w:val="7"/>
          </w:tcPr>
          <w:p w:rsidR="00D748B0" w:rsidRDefault="00D748B0">
            <w:pPr>
              <w:pStyle w:val="ConsPlusNormal"/>
              <w:jc w:val="center"/>
            </w:pPr>
            <w:r>
              <w:t>Муниципальный контракт</w:t>
            </w:r>
          </w:p>
        </w:tc>
        <w:tc>
          <w:tcPr>
            <w:tcW w:w="1134" w:type="dxa"/>
            <w:vMerge w:val="restart"/>
          </w:tcPr>
          <w:p w:rsidR="00D748B0" w:rsidRDefault="00D748B0">
            <w:pPr>
              <w:pStyle w:val="ConsPlusNormal"/>
              <w:jc w:val="center"/>
            </w:pPr>
            <w:r>
              <w:t>Неисполненный остаток отчетного финансового года</w:t>
            </w:r>
          </w:p>
        </w:tc>
        <w:tc>
          <w:tcPr>
            <w:tcW w:w="1276" w:type="dxa"/>
            <w:vMerge w:val="restart"/>
          </w:tcPr>
          <w:p w:rsidR="00D748B0" w:rsidRDefault="00D748B0">
            <w:pPr>
              <w:pStyle w:val="ConsPlusNormal"/>
              <w:jc w:val="center"/>
            </w:pPr>
            <w:r>
              <w:t>Уровень софинансирования расходного обязательства муниципального образования, %</w:t>
            </w:r>
          </w:p>
        </w:tc>
        <w:tc>
          <w:tcPr>
            <w:tcW w:w="1276" w:type="dxa"/>
            <w:vMerge w:val="restart"/>
          </w:tcPr>
          <w:p w:rsidR="00D748B0" w:rsidRDefault="00D748B0">
            <w:pPr>
              <w:pStyle w:val="ConsPlusNormal"/>
              <w:jc w:val="center"/>
            </w:pPr>
            <w:r>
              <w:t>Уровень софинансирования расходного обязательства субъекта Российской Федерации, %</w:t>
            </w:r>
          </w:p>
        </w:tc>
        <w:tc>
          <w:tcPr>
            <w:tcW w:w="1134" w:type="dxa"/>
            <w:vMerge w:val="restart"/>
          </w:tcPr>
          <w:p w:rsidR="00D748B0" w:rsidRDefault="00D748B0">
            <w:pPr>
              <w:pStyle w:val="ConsPlusNormal"/>
              <w:jc w:val="center"/>
            </w:pPr>
            <w:r>
              <w:t>Сумма, в пределах которой главному распорядителю средств областного бюджета могут быть увеличены бюджетные ассигнования в текущем финансовом году</w:t>
            </w:r>
          </w:p>
        </w:tc>
      </w:tr>
      <w:tr w:rsidR="00D748B0">
        <w:tc>
          <w:tcPr>
            <w:tcW w:w="629" w:type="dxa"/>
            <w:vMerge w:val="restart"/>
          </w:tcPr>
          <w:p w:rsidR="00D748B0" w:rsidRDefault="00D748B0">
            <w:pPr>
              <w:pStyle w:val="ConsPlusNormal"/>
              <w:jc w:val="center"/>
            </w:pPr>
            <w:r>
              <w:t>номер</w:t>
            </w:r>
          </w:p>
        </w:tc>
        <w:tc>
          <w:tcPr>
            <w:tcW w:w="426" w:type="dxa"/>
            <w:vMerge w:val="restart"/>
          </w:tcPr>
          <w:p w:rsidR="00D748B0" w:rsidRDefault="00D748B0">
            <w:pPr>
              <w:pStyle w:val="ConsPlusNormal"/>
              <w:jc w:val="center"/>
            </w:pPr>
            <w:r>
              <w:t>дата</w:t>
            </w:r>
          </w:p>
        </w:tc>
        <w:tc>
          <w:tcPr>
            <w:tcW w:w="567" w:type="dxa"/>
            <w:vMerge w:val="restart"/>
          </w:tcPr>
          <w:p w:rsidR="00D748B0" w:rsidRDefault="00D748B0">
            <w:pPr>
              <w:pStyle w:val="ConsPlusNormal"/>
              <w:jc w:val="center"/>
            </w:pPr>
            <w:r>
              <w:t>сумма</w:t>
            </w:r>
          </w:p>
        </w:tc>
        <w:tc>
          <w:tcPr>
            <w:tcW w:w="2551" w:type="dxa"/>
            <w:gridSpan w:val="4"/>
          </w:tcPr>
          <w:p w:rsidR="00D748B0" w:rsidRDefault="00D748B0">
            <w:pPr>
              <w:pStyle w:val="ConsPlusNormal"/>
              <w:jc w:val="center"/>
            </w:pPr>
            <w:r>
              <w:t>код по БК</w:t>
            </w:r>
          </w:p>
        </w:tc>
        <w:tc>
          <w:tcPr>
            <w:tcW w:w="1247" w:type="dxa"/>
            <w:vMerge w:val="restart"/>
          </w:tcPr>
          <w:p w:rsidR="00D748B0" w:rsidRDefault="00D748B0">
            <w:pPr>
              <w:pStyle w:val="ConsPlusNormal"/>
              <w:jc w:val="center"/>
            </w:pPr>
            <w:r>
              <w:t>неисполненный остаток бюджетного обязательства на начало текущего финансового года</w:t>
            </w:r>
          </w:p>
        </w:tc>
        <w:tc>
          <w:tcPr>
            <w:tcW w:w="709" w:type="dxa"/>
            <w:vMerge w:val="restart"/>
          </w:tcPr>
          <w:p w:rsidR="00D748B0" w:rsidRDefault="00D748B0">
            <w:pPr>
              <w:pStyle w:val="ConsPlusNormal"/>
              <w:jc w:val="center"/>
            </w:pPr>
            <w:r>
              <w:t>аналитический код цели</w:t>
            </w:r>
          </w:p>
        </w:tc>
        <w:tc>
          <w:tcPr>
            <w:tcW w:w="567" w:type="dxa"/>
            <w:vMerge w:val="restart"/>
          </w:tcPr>
          <w:p w:rsidR="00D748B0" w:rsidRDefault="00D748B0">
            <w:pPr>
              <w:pStyle w:val="ConsPlusNormal"/>
              <w:jc w:val="center"/>
            </w:pPr>
            <w:r>
              <w:t>номер</w:t>
            </w:r>
          </w:p>
        </w:tc>
        <w:tc>
          <w:tcPr>
            <w:tcW w:w="425" w:type="dxa"/>
            <w:vMerge w:val="restart"/>
          </w:tcPr>
          <w:p w:rsidR="00D748B0" w:rsidRDefault="00D748B0">
            <w:pPr>
              <w:pStyle w:val="ConsPlusNormal"/>
              <w:jc w:val="center"/>
            </w:pPr>
            <w:r>
              <w:t>дата</w:t>
            </w:r>
          </w:p>
        </w:tc>
        <w:tc>
          <w:tcPr>
            <w:tcW w:w="709" w:type="dxa"/>
            <w:vMerge w:val="restart"/>
          </w:tcPr>
          <w:p w:rsidR="00D748B0" w:rsidRDefault="00D748B0">
            <w:pPr>
              <w:pStyle w:val="ConsPlusNormal"/>
              <w:jc w:val="center"/>
            </w:pPr>
            <w:r>
              <w:t>признак</w:t>
            </w:r>
          </w:p>
        </w:tc>
        <w:tc>
          <w:tcPr>
            <w:tcW w:w="2693" w:type="dxa"/>
            <w:gridSpan w:val="4"/>
          </w:tcPr>
          <w:p w:rsidR="00D748B0" w:rsidRDefault="00D748B0">
            <w:pPr>
              <w:pStyle w:val="ConsPlusNormal"/>
              <w:jc w:val="center"/>
            </w:pPr>
            <w:r>
              <w:t>код по БК</w:t>
            </w:r>
          </w:p>
        </w:tc>
        <w:tc>
          <w:tcPr>
            <w:tcW w:w="1134" w:type="dxa"/>
            <w:vMerge/>
          </w:tcPr>
          <w:p w:rsidR="00D748B0" w:rsidRDefault="00D748B0"/>
        </w:tc>
        <w:tc>
          <w:tcPr>
            <w:tcW w:w="1276" w:type="dxa"/>
            <w:vMerge/>
          </w:tcPr>
          <w:p w:rsidR="00D748B0" w:rsidRDefault="00D748B0"/>
        </w:tc>
        <w:tc>
          <w:tcPr>
            <w:tcW w:w="1276" w:type="dxa"/>
            <w:vMerge/>
          </w:tcPr>
          <w:p w:rsidR="00D748B0" w:rsidRDefault="00D748B0"/>
        </w:tc>
        <w:tc>
          <w:tcPr>
            <w:tcW w:w="1134" w:type="dxa"/>
            <w:vMerge/>
          </w:tcPr>
          <w:p w:rsidR="00D748B0" w:rsidRDefault="00D748B0"/>
        </w:tc>
      </w:tr>
      <w:tr w:rsidR="00D748B0">
        <w:tc>
          <w:tcPr>
            <w:tcW w:w="629" w:type="dxa"/>
            <w:vMerge/>
          </w:tcPr>
          <w:p w:rsidR="00D748B0" w:rsidRDefault="00D748B0"/>
        </w:tc>
        <w:tc>
          <w:tcPr>
            <w:tcW w:w="426" w:type="dxa"/>
            <w:vMerge/>
          </w:tcPr>
          <w:p w:rsidR="00D748B0" w:rsidRDefault="00D748B0"/>
        </w:tc>
        <w:tc>
          <w:tcPr>
            <w:tcW w:w="567" w:type="dxa"/>
            <w:vMerge/>
          </w:tcPr>
          <w:p w:rsidR="00D748B0" w:rsidRDefault="00D748B0"/>
        </w:tc>
        <w:tc>
          <w:tcPr>
            <w:tcW w:w="567" w:type="dxa"/>
          </w:tcPr>
          <w:p w:rsidR="00D748B0" w:rsidRDefault="00D748B0">
            <w:pPr>
              <w:pStyle w:val="ConsPlusNormal"/>
              <w:jc w:val="center"/>
            </w:pPr>
            <w:r>
              <w:t>главы</w:t>
            </w:r>
          </w:p>
        </w:tc>
        <w:tc>
          <w:tcPr>
            <w:tcW w:w="677" w:type="dxa"/>
          </w:tcPr>
          <w:p w:rsidR="00D748B0" w:rsidRDefault="00D748B0">
            <w:pPr>
              <w:pStyle w:val="ConsPlusNormal"/>
              <w:jc w:val="center"/>
            </w:pPr>
            <w:r>
              <w:t>раздела, подраздела</w:t>
            </w:r>
          </w:p>
        </w:tc>
        <w:tc>
          <w:tcPr>
            <w:tcW w:w="598" w:type="dxa"/>
          </w:tcPr>
          <w:p w:rsidR="00D748B0" w:rsidRDefault="00D748B0">
            <w:pPr>
              <w:pStyle w:val="ConsPlusNormal"/>
              <w:jc w:val="center"/>
            </w:pPr>
            <w:r>
              <w:t>целевой статьи</w:t>
            </w:r>
          </w:p>
        </w:tc>
        <w:tc>
          <w:tcPr>
            <w:tcW w:w="709" w:type="dxa"/>
          </w:tcPr>
          <w:p w:rsidR="00D748B0" w:rsidRDefault="00D748B0">
            <w:pPr>
              <w:pStyle w:val="ConsPlusNormal"/>
              <w:jc w:val="center"/>
            </w:pPr>
            <w:r>
              <w:t>вида расходов</w:t>
            </w:r>
          </w:p>
        </w:tc>
        <w:tc>
          <w:tcPr>
            <w:tcW w:w="1247" w:type="dxa"/>
            <w:vMerge/>
          </w:tcPr>
          <w:p w:rsidR="00D748B0" w:rsidRDefault="00D748B0"/>
        </w:tc>
        <w:tc>
          <w:tcPr>
            <w:tcW w:w="709" w:type="dxa"/>
            <w:vMerge/>
          </w:tcPr>
          <w:p w:rsidR="00D748B0" w:rsidRDefault="00D748B0"/>
        </w:tc>
        <w:tc>
          <w:tcPr>
            <w:tcW w:w="567" w:type="dxa"/>
            <w:vMerge/>
          </w:tcPr>
          <w:p w:rsidR="00D748B0" w:rsidRDefault="00D748B0"/>
        </w:tc>
        <w:tc>
          <w:tcPr>
            <w:tcW w:w="425" w:type="dxa"/>
            <w:vMerge/>
          </w:tcPr>
          <w:p w:rsidR="00D748B0" w:rsidRDefault="00D748B0"/>
        </w:tc>
        <w:tc>
          <w:tcPr>
            <w:tcW w:w="709" w:type="dxa"/>
            <w:vMerge/>
          </w:tcPr>
          <w:p w:rsidR="00D748B0" w:rsidRDefault="00D748B0"/>
        </w:tc>
        <w:tc>
          <w:tcPr>
            <w:tcW w:w="567" w:type="dxa"/>
          </w:tcPr>
          <w:p w:rsidR="00D748B0" w:rsidRDefault="00D748B0">
            <w:pPr>
              <w:pStyle w:val="ConsPlusNormal"/>
              <w:jc w:val="center"/>
            </w:pPr>
            <w:r>
              <w:t>главы</w:t>
            </w:r>
          </w:p>
        </w:tc>
        <w:tc>
          <w:tcPr>
            <w:tcW w:w="709" w:type="dxa"/>
          </w:tcPr>
          <w:p w:rsidR="00D748B0" w:rsidRDefault="00D748B0">
            <w:pPr>
              <w:pStyle w:val="ConsPlusNormal"/>
              <w:jc w:val="center"/>
            </w:pPr>
            <w:r>
              <w:t>раздела, подраздела</w:t>
            </w:r>
          </w:p>
        </w:tc>
        <w:tc>
          <w:tcPr>
            <w:tcW w:w="709" w:type="dxa"/>
          </w:tcPr>
          <w:p w:rsidR="00D748B0" w:rsidRDefault="00D748B0">
            <w:pPr>
              <w:pStyle w:val="ConsPlusNormal"/>
              <w:jc w:val="center"/>
            </w:pPr>
            <w:r>
              <w:t>целевой статьи</w:t>
            </w:r>
          </w:p>
        </w:tc>
        <w:tc>
          <w:tcPr>
            <w:tcW w:w="708" w:type="dxa"/>
          </w:tcPr>
          <w:p w:rsidR="00D748B0" w:rsidRDefault="00D748B0">
            <w:pPr>
              <w:pStyle w:val="ConsPlusNormal"/>
              <w:jc w:val="center"/>
            </w:pPr>
            <w:r>
              <w:t>вида расходов</w:t>
            </w:r>
          </w:p>
        </w:tc>
        <w:tc>
          <w:tcPr>
            <w:tcW w:w="1134" w:type="dxa"/>
            <w:vMerge/>
          </w:tcPr>
          <w:p w:rsidR="00D748B0" w:rsidRDefault="00D748B0"/>
        </w:tc>
        <w:tc>
          <w:tcPr>
            <w:tcW w:w="1276" w:type="dxa"/>
            <w:vMerge/>
          </w:tcPr>
          <w:p w:rsidR="00D748B0" w:rsidRDefault="00D748B0"/>
        </w:tc>
        <w:tc>
          <w:tcPr>
            <w:tcW w:w="1276" w:type="dxa"/>
            <w:vMerge/>
          </w:tcPr>
          <w:p w:rsidR="00D748B0" w:rsidRDefault="00D748B0"/>
        </w:tc>
        <w:tc>
          <w:tcPr>
            <w:tcW w:w="1134" w:type="dxa"/>
            <w:vMerge/>
          </w:tcPr>
          <w:p w:rsidR="00D748B0" w:rsidRDefault="00D748B0"/>
        </w:tc>
      </w:tr>
      <w:tr w:rsidR="00D748B0">
        <w:tc>
          <w:tcPr>
            <w:tcW w:w="629" w:type="dxa"/>
          </w:tcPr>
          <w:p w:rsidR="00D748B0" w:rsidRDefault="00D748B0">
            <w:pPr>
              <w:pStyle w:val="ConsPlusNormal"/>
              <w:jc w:val="center"/>
            </w:pPr>
            <w:r>
              <w:t>1</w:t>
            </w:r>
          </w:p>
        </w:tc>
        <w:tc>
          <w:tcPr>
            <w:tcW w:w="426" w:type="dxa"/>
          </w:tcPr>
          <w:p w:rsidR="00D748B0" w:rsidRDefault="00D748B0">
            <w:pPr>
              <w:pStyle w:val="ConsPlusNormal"/>
              <w:jc w:val="center"/>
            </w:pPr>
            <w:r>
              <w:t>2</w:t>
            </w:r>
          </w:p>
        </w:tc>
        <w:tc>
          <w:tcPr>
            <w:tcW w:w="567" w:type="dxa"/>
          </w:tcPr>
          <w:p w:rsidR="00D748B0" w:rsidRDefault="00D748B0">
            <w:pPr>
              <w:pStyle w:val="ConsPlusNormal"/>
              <w:jc w:val="center"/>
            </w:pPr>
            <w:r>
              <w:t>3</w:t>
            </w:r>
          </w:p>
        </w:tc>
        <w:tc>
          <w:tcPr>
            <w:tcW w:w="567" w:type="dxa"/>
          </w:tcPr>
          <w:p w:rsidR="00D748B0" w:rsidRDefault="00D748B0">
            <w:pPr>
              <w:pStyle w:val="ConsPlusNormal"/>
              <w:jc w:val="center"/>
            </w:pPr>
            <w:r>
              <w:t>4</w:t>
            </w:r>
          </w:p>
        </w:tc>
        <w:tc>
          <w:tcPr>
            <w:tcW w:w="677" w:type="dxa"/>
          </w:tcPr>
          <w:p w:rsidR="00D748B0" w:rsidRDefault="00D748B0">
            <w:pPr>
              <w:pStyle w:val="ConsPlusNormal"/>
              <w:jc w:val="center"/>
            </w:pPr>
            <w:r>
              <w:t>5</w:t>
            </w:r>
          </w:p>
        </w:tc>
        <w:tc>
          <w:tcPr>
            <w:tcW w:w="598" w:type="dxa"/>
          </w:tcPr>
          <w:p w:rsidR="00D748B0" w:rsidRDefault="00D748B0">
            <w:pPr>
              <w:pStyle w:val="ConsPlusNormal"/>
              <w:jc w:val="center"/>
            </w:pPr>
            <w:r>
              <w:t>6</w:t>
            </w:r>
          </w:p>
        </w:tc>
        <w:tc>
          <w:tcPr>
            <w:tcW w:w="709" w:type="dxa"/>
          </w:tcPr>
          <w:p w:rsidR="00D748B0" w:rsidRDefault="00D748B0">
            <w:pPr>
              <w:pStyle w:val="ConsPlusNormal"/>
              <w:jc w:val="center"/>
            </w:pPr>
            <w:r>
              <w:t>7</w:t>
            </w:r>
          </w:p>
        </w:tc>
        <w:tc>
          <w:tcPr>
            <w:tcW w:w="1247" w:type="dxa"/>
          </w:tcPr>
          <w:p w:rsidR="00D748B0" w:rsidRDefault="00D748B0">
            <w:pPr>
              <w:pStyle w:val="ConsPlusNormal"/>
              <w:jc w:val="center"/>
            </w:pPr>
            <w:r>
              <w:t>8</w:t>
            </w:r>
          </w:p>
        </w:tc>
        <w:tc>
          <w:tcPr>
            <w:tcW w:w="709" w:type="dxa"/>
          </w:tcPr>
          <w:p w:rsidR="00D748B0" w:rsidRDefault="00D748B0">
            <w:pPr>
              <w:pStyle w:val="ConsPlusNormal"/>
              <w:jc w:val="center"/>
            </w:pPr>
            <w:r>
              <w:t>9</w:t>
            </w:r>
          </w:p>
        </w:tc>
        <w:tc>
          <w:tcPr>
            <w:tcW w:w="567" w:type="dxa"/>
          </w:tcPr>
          <w:p w:rsidR="00D748B0" w:rsidRDefault="00D748B0">
            <w:pPr>
              <w:pStyle w:val="ConsPlusNormal"/>
              <w:jc w:val="center"/>
            </w:pPr>
            <w:r>
              <w:t>10</w:t>
            </w:r>
          </w:p>
        </w:tc>
        <w:tc>
          <w:tcPr>
            <w:tcW w:w="425" w:type="dxa"/>
          </w:tcPr>
          <w:p w:rsidR="00D748B0" w:rsidRDefault="00D748B0">
            <w:pPr>
              <w:pStyle w:val="ConsPlusNormal"/>
              <w:jc w:val="center"/>
            </w:pPr>
            <w:r>
              <w:t>11</w:t>
            </w:r>
          </w:p>
        </w:tc>
        <w:tc>
          <w:tcPr>
            <w:tcW w:w="709" w:type="dxa"/>
          </w:tcPr>
          <w:p w:rsidR="00D748B0" w:rsidRDefault="00D748B0">
            <w:pPr>
              <w:pStyle w:val="ConsPlusNormal"/>
              <w:jc w:val="center"/>
            </w:pPr>
            <w:r>
              <w:t>12</w:t>
            </w:r>
          </w:p>
        </w:tc>
        <w:tc>
          <w:tcPr>
            <w:tcW w:w="567" w:type="dxa"/>
          </w:tcPr>
          <w:p w:rsidR="00D748B0" w:rsidRDefault="00D748B0">
            <w:pPr>
              <w:pStyle w:val="ConsPlusNormal"/>
              <w:jc w:val="center"/>
            </w:pPr>
            <w:r>
              <w:t>13</w:t>
            </w:r>
          </w:p>
        </w:tc>
        <w:tc>
          <w:tcPr>
            <w:tcW w:w="709" w:type="dxa"/>
          </w:tcPr>
          <w:p w:rsidR="00D748B0" w:rsidRDefault="00D748B0">
            <w:pPr>
              <w:pStyle w:val="ConsPlusNormal"/>
              <w:jc w:val="center"/>
            </w:pPr>
            <w:r>
              <w:t>14</w:t>
            </w:r>
          </w:p>
        </w:tc>
        <w:tc>
          <w:tcPr>
            <w:tcW w:w="709" w:type="dxa"/>
          </w:tcPr>
          <w:p w:rsidR="00D748B0" w:rsidRDefault="00D748B0">
            <w:pPr>
              <w:pStyle w:val="ConsPlusNormal"/>
              <w:jc w:val="center"/>
            </w:pPr>
            <w:r>
              <w:t>15</w:t>
            </w:r>
          </w:p>
        </w:tc>
        <w:tc>
          <w:tcPr>
            <w:tcW w:w="708" w:type="dxa"/>
          </w:tcPr>
          <w:p w:rsidR="00D748B0" w:rsidRDefault="00D748B0">
            <w:pPr>
              <w:pStyle w:val="ConsPlusNormal"/>
              <w:jc w:val="center"/>
            </w:pPr>
            <w:r>
              <w:t>16</w:t>
            </w:r>
          </w:p>
        </w:tc>
        <w:tc>
          <w:tcPr>
            <w:tcW w:w="1134" w:type="dxa"/>
          </w:tcPr>
          <w:p w:rsidR="00D748B0" w:rsidRDefault="00D748B0">
            <w:pPr>
              <w:pStyle w:val="ConsPlusNormal"/>
              <w:jc w:val="center"/>
            </w:pPr>
            <w:r>
              <w:t>17</w:t>
            </w:r>
          </w:p>
        </w:tc>
        <w:tc>
          <w:tcPr>
            <w:tcW w:w="1276" w:type="dxa"/>
          </w:tcPr>
          <w:p w:rsidR="00D748B0" w:rsidRDefault="00D748B0">
            <w:pPr>
              <w:pStyle w:val="ConsPlusNormal"/>
              <w:jc w:val="center"/>
            </w:pPr>
            <w:r>
              <w:t>18</w:t>
            </w:r>
          </w:p>
        </w:tc>
        <w:tc>
          <w:tcPr>
            <w:tcW w:w="1276" w:type="dxa"/>
          </w:tcPr>
          <w:p w:rsidR="00D748B0" w:rsidRDefault="00D748B0">
            <w:pPr>
              <w:pStyle w:val="ConsPlusNormal"/>
              <w:jc w:val="center"/>
            </w:pPr>
            <w:r>
              <w:t>19</w:t>
            </w:r>
          </w:p>
        </w:tc>
        <w:tc>
          <w:tcPr>
            <w:tcW w:w="1134" w:type="dxa"/>
          </w:tcPr>
          <w:p w:rsidR="00D748B0" w:rsidRDefault="00D748B0">
            <w:pPr>
              <w:pStyle w:val="ConsPlusNormal"/>
              <w:jc w:val="center"/>
            </w:pPr>
            <w:r>
              <w:t>20</w:t>
            </w:r>
          </w:p>
        </w:tc>
      </w:tr>
      <w:tr w:rsidR="00D748B0">
        <w:tc>
          <w:tcPr>
            <w:tcW w:w="629" w:type="dxa"/>
          </w:tcPr>
          <w:p w:rsidR="00D748B0" w:rsidRDefault="00D748B0">
            <w:pPr>
              <w:pStyle w:val="ConsPlusNormal"/>
            </w:pPr>
          </w:p>
        </w:tc>
        <w:tc>
          <w:tcPr>
            <w:tcW w:w="426" w:type="dxa"/>
          </w:tcPr>
          <w:p w:rsidR="00D748B0" w:rsidRDefault="00D748B0">
            <w:pPr>
              <w:pStyle w:val="ConsPlusNormal"/>
            </w:pPr>
          </w:p>
        </w:tc>
        <w:tc>
          <w:tcPr>
            <w:tcW w:w="567" w:type="dxa"/>
          </w:tcPr>
          <w:p w:rsidR="00D748B0" w:rsidRDefault="00D748B0">
            <w:pPr>
              <w:pStyle w:val="ConsPlusNormal"/>
            </w:pPr>
          </w:p>
        </w:tc>
        <w:tc>
          <w:tcPr>
            <w:tcW w:w="567" w:type="dxa"/>
          </w:tcPr>
          <w:p w:rsidR="00D748B0" w:rsidRDefault="00D748B0">
            <w:pPr>
              <w:pStyle w:val="ConsPlusNormal"/>
            </w:pPr>
          </w:p>
        </w:tc>
        <w:tc>
          <w:tcPr>
            <w:tcW w:w="677" w:type="dxa"/>
          </w:tcPr>
          <w:p w:rsidR="00D748B0" w:rsidRDefault="00D748B0">
            <w:pPr>
              <w:pStyle w:val="ConsPlusNormal"/>
            </w:pPr>
          </w:p>
        </w:tc>
        <w:tc>
          <w:tcPr>
            <w:tcW w:w="598" w:type="dxa"/>
          </w:tcPr>
          <w:p w:rsidR="00D748B0" w:rsidRDefault="00D748B0">
            <w:pPr>
              <w:pStyle w:val="ConsPlusNormal"/>
            </w:pPr>
          </w:p>
        </w:tc>
        <w:tc>
          <w:tcPr>
            <w:tcW w:w="709" w:type="dxa"/>
          </w:tcPr>
          <w:p w:rsidR="00D748B0" w:rsidRDefault="00D748B0">
            <w:pPr>
              <w:pStyle w:val="ConsPlusNormal"/>
            </w:pPr>
          </w:p>
        </w:tc>
        <w:tc>
          <w:tcPr>
            <w:tcW w:w="1247" w:type="dxa"/>
          </w:tcPr>
          <w:p w:rsidR="00D748B0" w:rsidRDefault="00D748B0">
            <w:pPr>
              <w:pStyle w:val="ConsPlusNormal"/>
            </w:pPr>
          </w:p>
        </w:tc>
        <w:tc>
          <w:tcPr>
            <w:tcW w:w="709" w:type="dxa"/>
          </w:tcPr>
          <w:p w:rsidR="00D748B0" w:rsidRDefault="00D748B0">
            <w:pPr>
              <w:pStyle w:val="ConsPlusNormal"/>
            </w:pPr>
          </w:p>
        </w:tc>
        <w:tc>
          <w:tcPr>
            <w:tcW w:w="567" w:type="dxa"/>
          </w:tcPr>
          <w:p w:rsidR="00D748B0" w:rsidRDefault="00D748B0">
            <w:pPr>
              <w:pStyle w:val="ConsPlusNormal"/>
            </w:pPr>
          </w:p>
        </w:tc>
        <w:tc>
          <w:tcPr>
            <w:tcW w:w="425" w:type="dxa"/>
          </w:tcPr>
          <w:p w:rsidR="00D748B0" w:rsidRDefault="00D748B0">
            <w:pPr>
              <w:pStyle w:val="ConsPlusNormal"/>
            </w:pPr>
          </w:p>
        </w:tc>
        <w:tc>
          <w:tcPr>
            <w:tcW w:w="709" w:type="dxa"/>
          </w:tcPr>
          <w:p w:rsidR="00D748B0" w:rsidRDefault="00D748B0">
            <w:pPr>
              <w:pStyle w:val="ConsPlusNormal"/>
            </w:pPr>
          </w:p>
        </w:tc>
        <w:tc>
          <w:tcPr>
            <w:tcW w:w="567" w:type="dxa"/>
          </w:tcPr>
          <w:p w:rsidR="00D748B0" w:rsidRDefault="00D748B0">
            <w:pPr>
              <w:pStyle w:val="ConsPlusNormal"/>
            </w:pPr>
          </w:p>
        </w:tc>
        <w:tc>
          <w:tcPr>
            <w:tcW w:w="709" w:type="dxa"/>
          </w:tcPr>
          <w:p w:rsidR="00D748B0" w:rsidRDefault="00D748B0">
            <w:pPr>
              <w:pStyle w:val="ConsPlusNormal"/>
            </w:pPr>
          </w:p>
        </w:tc>
        <w:tc>
          <w:tcPr>
            <w:tcW w:w="709" w:type="dxa"/>
          </w:tcPr>
          <w:p w:rsidR="00D748B0" w:rsidRDefault="00D748B0">
            <w:pPr>
              <w:pStyle w:val="ConsPlusNormal"/>
            </w:pPr>
          </w:p>
        </w:tc>
        <w:tc>
          <w:tcPr>
            <w:tcW w:w="708" w:type="dxa"/>
          </w:tcPr>
          <w:p w:rsidR="00D748B0" w:rsidRDefault="00D748B0">
            <w:pPr>
              <w:pStyle w:val="ConsPlusNormal"/>
            </w:pPr>
          </w:p>
        </w:tc>
        <w:tc>
          <w:tcPr>
            <w:tcW w:w="1134" w:type="dxa"/>
          </w:tcPr>
          <w:p w:rsidR="00D748B0" w:rsidRDefault="00D748B0">
            <w:pPr>
              <w:pStyle w:val="ConsPlusNormal"/>
            </w:pPr>
          </w:p>
        </w:tc>
        <w:tc>
          <w:tcPr>
            <w:tcW w:w="1276" w:type="dxa"/>
          </w:tcPr>
          <w:p w:rsidR="00D748B0" w:rsidRDefault="00D748B0">
            <w:pPr>
              <w:pStyle w:val="ConsPlusNormal"/>
            </w:pPr>
          </w:p>
        </w:tc>
        <w:tc>
          <w:tcPr>
            <w:tcW w:w="1276" w:type="dxa"/>
          </w:tcPr>
          <w:p w:rsidR="00D748B0" w:rsidRDefault="00D748B0">
            <w:pPr>
              <w:pStyle w:val="ConsPlusNormal"/>
            </w:pPr>
          </w:p>
        </w:tc>
        <w:tc>
          <w:tcPr>
            <w:tcW w:w="1134" w:type="dxa"/>
          </w:tcPr>
          <w:p w:rsidR="00D748B0" w:rsidRDefault="00D748B0">
            <w:pPr>
              <w:pStyle w:val="ConsPlusNormal"/>
            </w:pPr>
          </w:p>
        </w:tc>
      </w:tr>
      <w:tr w:rsidR="00D748B0">
        <w:tblPrEx>
          <w:tblBorders>
            <w:left w:val="nil"/>
            <w:insideV w:val="nil"/>
          </w:tblBorders>
        </w:tblPrEx>
        <w:tc>
          <w:tcPr>
            <w:tcW w:w="12933" w:type="dxa"/>
            <w:gridSpan w:val="18"/>
            <w:tcBorders>
              <w:bottom w:val="nil"/>
            </w:tcBorders>
          </w:tcPr>
          <w:p w:rsidR="00D748B0" w:rsidRDefault="00D748B0">
            <w:pPr>
              <w:pStyle w:val="ConsPlusNormal"/>
            </w:pPr>
          </w:p>
        </w:tc>
        <w:tc>
          <w:tcPr>
            <w:tcW w:w="1276" w:type="dxa"/>
            <w:tcBorders>
              <w:bottom w:val="nil"/>
              <w:right w:val="single" w:sz="4" w:space="0" w:color="auto"/>
            </w:tcBorders>
          </w:tcPr>
          <w:p w:rsidR="00D748B0" w:rsidRDefault="00D748B0">
            <w:pPr>
              <w:pStyle w:val="ConsPlusNormal"/>
            </w:pPr>
            <w:r>
              <w:t>Всего</w:t>
            </w:r>
          </w:p>
        </w:tc>
        <w:tc>
          <w:tcPr>
            <w:tcW w:w="1134" w:type="dxa"/>
            <w:tcBorders>
              <w:left w:val="single" w:sz="4" w:space="0" w:color="auto"/>
              <w:right w:val="single" w:sz="4" w:space="0" w:color="auto"/>
            </w:tcBorders>
          </w:tcPr>
          <w:p w:rsidR="00D748B0" w:rsidRDefault="00D748B0">
            <w:pPr>
              <w:pStyle w:val="ConsPlusNormal"/>
            </w:pPr>
          </w:p>
        </w:tc>
      </w:tr>
    </w:tbl>
    <w:p w:rsidR="00D748B0" w:rsidRDefault="00D748B0">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06"/>
        <w:gridCol w:w="340"/>
        <w:gridCol w:w="1474"/>
        <w:gridCol w:w="340"/>
        <w:gridCol w:w="6746"/>
        <w:gridCol w:w="1757"/>
      </w:tblGrid>
      <w:tr w:rsidR="00D748B0">
        <w:tc>
          <w:tcPr>
            <w:tcW w:w="4706" w:type="dxa"/>
            <w:tcBorders>
              <w:top w:val="nil"/>
              <w:left w:val="nil"/>
              <w:bottom w:val="nil"/>
              <w:right w:val="nil"/>
            </w:tcBorders>
          </w:tcPr>
          <w:p w:rsidR="00D748B0" w:rsidRDefault="00D748B0">
            <w:pPr>
              <w:pStyle w:val="ConsPlusNormal"/>
            </w:pPr>
            <w:r>
              <w:t>Глава муниципального образования</w:t>
            </w:r>
          </w:p>
        </w:tc>
        <w:tc>
          <w:tcPr>
            <w:tcW w:w="340" w:type="dxa"/>
            <w:tcBorders>
              <w:top w:val="nil"/>
              <w:left w:val="nil"/>
              <w:bottom w:val="nil"/>
              <w:right w:val="nil"/>
            </w:tcBorders>
          </w:tcPr>
          <w:p w:rsidR="00D748B0" w:rsidRDefault="00D748B0">
            <w:pPr>
              <w:pStyle w:val="ConsPlusNormal"/>
            </w:pPr>
          </w:p>
        </w:tc>
        <w:tc>
          <w:tcPr>
            <w:tcW w:w="1474" w:type="dxa"/>
            <w:tcBorders>
              <w:top w:val="nil"/>
              <w:left w:val="nil"/>
              <w:bottom w:val="single" w:sz="4" w:space="0" w:color="auto"/>
              <w:right w:val="nil"/>
            </w:tcBorders>
          </w:tcPr>
          <w:p w:rsidR="00D748B0" w:rsidRDefault="00D748B0">
            <w:pPr>
              <w:pStyle w:val="ConsPlusNormal"/>
            </w:pPr>
          </w:p>
        </w:tc>
        <w:tc>
          <w:tcPr>
            <w:tcW w:w="340" w:type="dxa"/>
            <w:tcBorders>
              <w:top w:val="nil"/>
              <w:left w:val="nil"/>
              <w:bottom w:val="nil"/>
              <w:right w:val="nil"/>
            </w:tcBorders>
          </w:tcPr>
          <w:p w:rsidR="00D748B0" w:rsidRDefault="00D748B0">
            <w:pPr>
              <w:pStyle w:val="ConsPlusNormal"/>
            </w:pPr>
          </w:p>
        </w:tc>
        <w:tc>
          <w:tcPr>
            <w:tcW w:w="6746" w:type="dxa"/>
            <w:tcBorders>
              <w:top w:val="nil"/>
              <w:left w:val="nil"/>
              <w:bottom w:val="single" w:sz="4" w:space="0" w:color="auto"/>
              <w:right w:val="nil"/>
            </w:tcBorders>
          </w:tcPr>
          <w:p w:rsidR="00D748B0" w:rsidRDefault="00D748B0">
            <w:pPr>
              <w:pStyle w:val="ConsPlusNormal"/>
            </w:pPr>
          </w:p>
        </w:tc>
        <w:tc>
          <w:tcPr>
            <w:tcW w:w="1757" w:type="dxa"/>
            <w:tcBorders>
              <w:top w:val="nil"/>
              <w:left w:val="nil"/>
              <w:bottom w:val="nil"/>
              <w:right w:val="nil"/>
            </w:tcBorders>
          </w:tcPr>
          <w:p w:rsidR="00D748B0" w:rsidRDefault="00D748B0">
            <w:pPr>
              <w:pStyle w:val="ConsPlusNormal"/>
              <w:jc w:val="both"/>
            </w:pPr>
          </w:p>
        </w:tc>
      </w:tr>
      <w:tr w:rsidR="00D748B0">
        <w:tc>
          <w:tcPr>
            <w:tcW w:w="4706" w:type="dxa"/>
            <w:tcBorders>
              <w:top w:val="nil"/>
              <w:left w:val="nil"/>
              <w:bottom w:val="nil"/>
              <w:right w:val="nil"/>
            </w:tcBorders>
          </w:tcPr>
          <w:p w:rsidR="00D748B0" w:rsidRDefault="00D748B0">
            <w:pPr>
              <w:pStyle w:val="ConsPlusNormal"/>
            </w:pPr>
          </w:p>
        </w:tc>
        <w:tc>
          <w:tcPr>
            <w:tcW w:w="340" w:type="dxa"/>
            <w:tcBorders>
              <w:top w:val="nil"/>
              <w:left w:val="nil"/>
              <w:bottom w:val="nil"/>
              <w:right w:val="nil"/>
            </w:tcBorders>
          </w:tcPr>
          <w:p w:rsidR="00D748B0" w:rsidRDefault="00D748B0">
            <w:pPr>
              <w:pStyle w:val="ConsPlusNormal"/>
            </w:pPr>
          </w:p>
        </w:tc>
        <w:tc>
          <w:tcPr>
            <w:tcW w:w="1474" w:type="dxa"/>
            <w:tcBorders>
              <w:top w:val="single" w:sz="4" w:space="0" w:color="auto"/>
              <w:left w:val="nil"/>
              <w:bottom w:val="nil"/>
              <w:right w:val="nil"/>
            </w:tcBorders>
          </w:tcPr>
          <w:p w:rsidR="00D748B0" w:rsidRDefault="00D748B0">
            <w:pPr>
              <w:pStyle w:val="ConsPlusNormal"/>
              <w:jc w:val="center"/>
            </w:pPr>
            <w:r>
              <w:t>(подпись)</w:t>
            </w:r>
          </w:p>
        </w:tc>
        <w:tc>
          <w:tcPr>
            <w:tcW w:w="340" w:type="dxa"/>
            <w:tcBorders>
              <w:top w:val="nil"/>
              <w:left w:val="nil"/>
              <w:bottom w:val="nil"/>
              <w:right w:val="nil"/>
            </w:tcBorders>
          </w:tcPr>
          <w:p w:rsidR="00D748B0" w:rsidRDefault="00D748B0">
            <w:pPr>
              <w:pStyle w:val="ConsPlusNormal"/>
            </w:pPr>
          </w:p>
        </w:tc>
        <w:tc>
          <w:tcPr>
            <w:tcW w:w="6746" w:type="dxa"/>
            <w:tcBorders>
              <w:top w:val="single" w:sz="4" w:space="0" w:color="auto"/>
              <w:left w:val="nil"/>
              <w:bottom w:val="nil"/>
              <w:right w:val="nil"/>
            </w:tcBorders>
          </w:tcPr>
          <w:p w:rsidR="00D748B0" w:rsidRDefault="00D748B0">
            <w:pPr>
              <w:pStyle w:val="ConsPlusNormal"/>
              <w:jc w:val="center"/>
            </w:pPr>
            <w:r>
              <w:t>(расшифровка подписи)</w:t>
            </w:r>
          </w:p>
        </w:tc>
        <w:tc>
          <w:tcPr>
            <w:tcW w:w="1757" w:type="dxa"/>
            <w:tcBorders>
              <w:top w:val="nil"/>
              <w:left w:val="nil"/>
              <w:bottom w:val="nil"/>
              <w:right w:val="nil"/>
            </w:tcBorders>
          </w:tcPr>
          <w:p w:rsidR="00D748B0" w:rsidRDefault="00D748B0">
            <w:pPr>
              <w:pStyle w:val="ConsPlusNormal"/>
              <w:jc w:val="both"/>
            </w:pPr>
          </w:p>
        </w:tc>
      </w:tr>
      <w:tr w:rsidR="00D748B0">
        <w:tc>
          <w:tcPr>
            <w:tcW w:w="4706" w:type="dxa"/>
            <w:tcBorders>
              <w:top w:val="nil"/>
              <w:left w:val="nil"/>
              <w:bottom w:val="nil"/>
              <w:right w:val="nil"/>
            </w:tcBorders>
          </w:tcPr>
          <w:p w:rsidR="00D748B0" w:rsidRDefault="00D748B0">
            <w:pPr>
              <w:pStyle w:val="ConsPlusNormal"/>
            </w:pPr>
            <w:r>
              <w:t>Исполнитель</w:t>
            </w:r>
          </w:p>
        </w:tc>
        <w:tc>
          <w:tcPr>
            <w:tcW w:w="340" w:type="dxa"/>
            <w:tcBorders>
              <w:top w:val="nil"/>
              <w:left w:val="nil"/>
              <w:bottom w:val="nil"/>
              <w:right w:val="nil"/>
            </w:tcBorders>
          </w:tcPr>
          <w:p w:rsidR="00D748B0" w:rsidRDefault="00D748B0">
            <w:pPr>
              <w:pStyle w:val="ConsPlusNormal"/>
            </w:pPr>
          </w:p>
        </w:tc>
        <w:tc>
          <w:tcPr>
            <w:tcW w:w="1474" w:type="dxa"/>
            <w:tcBorders>
              <w:top w:val="nil"/>
              <w:left w:val="nil"/>
              <w:bottom w:val="single" w:sz="4" w:space="0" w:color="auto"/>
              <w:right w:val="nil"/>
            </w:tcBorders>
          </w:tcPr>
          <w:p w:rsidR="00D748B0" w:rsidRDefault="00D748B0">
            <w:pPr>
              <w:pStyle w:val="ConsPlusNormal"/>
            </w:pPr>
          </w:p>
        </w:tc>
        <w:tc>
          <w:tcPr>
            <w:tcW w:w="340" w:type="dxa"/>
            <w:tcBorders>
              <w:top w:val="nil"/>
              <w:left w:val="nil"/>
              <w:bottom w:val="nil"/>
              <w:right w:val="nil"/>
            </w:tcBorders>
          </w:tcPr>
          <w:p w:rsidR="00D748B0" w:rsidRDefault="00D748B0">
            <w:pPr>
              <w:pStyle w:val="ConsPlusNormal"/>
            </w:pPr>
          </w:p>
        </w:tc>
        <w:tc>
          <w:tcPr>
            <w:tcW w:w="6746" w:type="dxa"/>
            <w:tcBorders>
              <w:top w:val="nil"/>
              <w:left w:val="nil"/>
              <w:bottom w:val="single" w:sz="4" w:space="0" w:color="auto"/>
              <w:right w:val="nil"/>
            </w:tcBorders>
          </w:tcPr>
          <w:p w:rsidR="00D748B0" w:rsidRDefault="00D748B0">
            <w:pPr>
              <w:pStyle w:val="ConsPlusNormal"/>
            </w:pPr>
          </w:p>
        </w:tc>
        <w:tc>
          <w:tcPr>
            <w:tcW w:w="1757" w:type="dxa"/>
            <w:tcBorders>
              <w:top w:val="nil"/>
              <w:left w:val="nil"/>
              <w:bottom w:val="nil"/>
              <w:right w:val="nil"/>
            </w:tcBorders>
          </w:tcPr>
          <w:p w:rsidR="00D748B0" w:rsidRDefault="00D748B0">
            <w:pPr>
              <w:pStyle w:val="ConsPlusNormal"/>
              <w:jc w:val="both"/>
            </w:pPr>
          </w:p>
        </w:tc>
      </w:tr>
      <w:tr w:rsidR="00D748B0">
        <w:tc>
          <w:tcPr>
            <w:tcW w:w="4706" w:type="dxa"/>
            <w:tcBorders>
              <w:top w:val="nil"/>
              <w:left w:val="nil"/>
              <w:bottom w:val="nil"/>
              <w:right w:val="nil"/>
            </w:tcBorders>
          </w:tcPr>
          <w:p w:rsidR="00D748B0" w:rsidRDefault="00D748B0">
            <w:pPr>
              <w:pStyle w:val="ConsPlusNormal"/>
            </w:pPr>
          </w:p>
        </w:tc>
        <w:tc>
          <w:tcPr>
            <w:tcW w:w="340" w:type="dxa"/>
            <w:tcBorders>
              <w:top w:val="nil"/>
              <w:left w:val="nil"/>
              <w:bottom w:val="nil"/>
              <w:right w:val="nil"/>
            </w:tcBorders>
          </w:tcPr>
          <w:p w:rsidR="00D748B0" w:rsidRDefault="00D748B0">
            <w:pPr>
              <w:pStyle w:val="ConsPlusNormal"/>
            </w:pPr>
          </w:p>
        </w:tc>
        <w:tc>
          <w:tcPr>
            <w:tcW w:w="1474" w:type="dxa"/>
            <w:tcBorders>
              <w:top w:val="single" w:sz="4" w:space="0" w:color="auto"/>
              <w:left w:val="nil"/>
              <w:bottom w:val="nil"/>
              <w:right w:val="nil"/>
            </w:tcBorders>
          </w:tcPr>
          <w:p w:rsidR="00D748B0" w:rsidRDefault="00D748B0">
            <w:pPr>
              <w:pStyle w:val="ConsPlusNormal"/>
              <w:jc w:val="center"/>
            </w:pPr>
            <w:r>
              <w:t>(подпись)</w:t>
            </w:r>
          </w:p>
        </w:tc>
        <w:tc>
          <w:tcPr>
            <w:tcW w:w="340" w:type="dxa"/>
            <w:tcBorders>
              <w:top w:val="nil"/>
              <w:left w:val="nil"/>
              <w:bottom w:val="nil"/>
              <w:right w:val="nil"/>
            </w:tcBorders>
          </w:tcPr>
          <w:p w:rsidR="00D748B0" w:rsidRDefault="00D748B0">
            <w:pPr>
              <w:pStyle w:val="ConsPlusNormal"/>
            </w:pPr>
          </w:p>
        </w:tc>
        <w:tc>
          <w:tcPr>
            <w:tcW w:w="6746" w:type="dxa"/>
            <w:tcBorders>
              <w:top w:val="single" w:sz="4" w:space="0" w:color="auto"/>
              <w:left w:val="nil"/>
              <w:bottom w:val="nil"/>
              <w:right w:val="nil"/>
            </w:tcBorders>
          </w:tcPr>
          <w:p w:rsidR="00D748B0" w:rsidRDefault="00D748B0">
            <w:pPr>
              <w:pStyle w:val="ConsPlusNormal"/>
              <w:jc w:val="center"/>
            </w:pPr>
            <w:r>
              <w:t>(расшифровка подписи)</w:t>
            </w:r>
          </w:p>
        </w:tc>
        <w:tc>
          <w:tcPr>
            <w:tcW w:w="1757" w:type="dxa"/>
            <w:tcBorders>
              <w:top w:val="nil"/>
              <w:left w:val="nil"/>
              <w:bottom w:val="nil"/>
              <w:right w:val="nil"/>
            </w:tcBorders>
          </w:tcPr>
          <w:p w:rsidR="00D748B0" w:rsidRDefault="00D748B0">
            <w:pPr>
              <w:pStyle w:val="ConsPlusNormal"/>
              <w:jc w:val="both"/>
            </w:pPr>
          </w:p>
        </w:tc>
      </w:tr>
      <w:tr w:rsidR="00D748B0">
        <w:tc>
          <w:tcPr>
            <w:tcW w:w="4706" w:type="dxa"/>
            <w:tcBorders>
              <w:top w:val="nil"/>
              <w:left w:val="nil"/>
              <w:bottom w:val="nil"/>
              <w:right w:val="nil"/>
            </w:tcBorders>
          </w:tcPr>
          <w:p w:rsidR="00D748B0" w:rsidRDefault="00D748B0">
            <w:pPr>
              <w:pStyle w:val="ConsPlusNormal"/>
            </w:pPr>
            <w:r>
              <w:t>Руководитель исполнительного органа</w:t>
            </w:r>
          </w:p>
          <w:p w:rsidR="00D748B0" w:rsidRDefault="00D748B0">
            <w:pPr>
              <w:pStyle w:val="ConsPlusNormal"/>
            </w:pPr>
            <w:r>
              <w:t>государственной власти</w:t>
            </w:r>
          </w:p>
        </w:tc>
        <w:tc>
          <w:tcPr>
            <w:tcW w:w="340" w:type="dxa"/>
            <w:tcBorders>
              <w:top w:val="nil"/>
              <w:left w:val="nil"/>
              <w:bottom w:val="nil"/>
              <w:right w:val="nil"/>
            </w:tcBorders>
          </w:tcPr>
          <w:p w:rsidR="00D748B0" w:rsidRDefault="00D748B0">
            <w:pPr>
              <w:pStyle w:val="ConsPlusNormal"/>
            </w:pPr>
          </w:p>
        </w:tc>
        <w:tc>
          <w:tcPr>
            <w:tcW w:w="1474" w:type="dxa"/>
            <w:tcBorders>
              <w:top w:val="nil"/>
              <w:left w:val="nil"/>
              <w:bottom w:val="single" w:sz="4" w:space="0" w:color="auto"/>
              <w:right w:val="nil"/>
            </w:tcBorders>
          </w:tcPr>
          <w:p w:rsidR="00D748B0" w:rsidRDefault="00D748B0">
            <w:pPr>
              <w:pStyle w:val="ConsPlusNormal"/>
            </w:pPr>
          </w:p>
        </w:tc>
        <w:tc>
          <w:tcPr>
            <w:tcW w:w="340" w:type="dxa"/>
            <w:tcBorders>
              <w:top w:val="nil"/>
              <w:left w:val="nil"/>
              <w:bottom w:val="nil"/>
              <w:right w:val="nil"/>
            </w:tcBorders>
          </w:tcPr>
          <w:p w:rsidR="00D748B0" w:rsidRDefault="00D748B0">
            <w:pPr>
              <w:pStyle w:val="ConsPlusNormal"/>
            </w:pPr>
          </w:p>
        </w:tc>
        <w:tc>
          <w:tcPr>
            <w:tcW w:w="6746" w:type="dxa"/>
            <w:tcBorders>
              <w:top w:val="nil"/>
              <w:left w:val="nil"/>
              <w:bottom w:val="single" w:sz="4" w:space="0" w:color="auto"/>
              <w:right w:val="nil"/>
            </w:tcBorders>
          </w:tcPr>
          <w:p w:rsidR="00D748B0" w:rsidRDefault="00D748B0">
            <w:pPr>
              <w:pStyle w:val="ConsPlusNormal"/>
            </w:pPr>
          </w:p>
        </w:tc>
        <w:tc>
          <w:tcPr>
            <w:tcW w:w="1757" w:type="dxa"/>
            <w:tcBorders>
              <w:top w:val="nil"/>
              <w:left w:val="nil"/>
              <w:bottom w:val="nil"/>
              <w:right w:val="nil"/>
            </w:tcBorders>
          </w:tcPr>
          <w:p w:rsidR="00D748B0" w:rsidRDefault="00D748B0">
            <w:pPr>
              <w:pStyle w:val="ConsPlusNormal"/>
              <w:jc w:val="both"/>
            </w:pPr>
          </w:p>
        </w:tc>
      </w:tr>
      <w:tr w:rsidR="00D748B0">
        <w:tc>
          <w:tcPr>
            <w:tcW w:w="4706" w:type="dxa"/>
            <w:tcBorders>
              <w:top w:val="nil"/>
              <w:left w:val="nil"/>
              <w:bottom w:val="nil"/>
              <w:right w:val="nil"/>
            </w:tcBorders>
          </w:tcPr>
          <w:p w:rsidR="00D748B0" w:rsidRDefault="00D748B0">
            <w:pPr>
              <w:pStyle w:val="ConsPlusNormal"/>
            </w:pPr>
          </w:p>
        </w:tc>
        <w:tc>
          <w:tcPr>
            <w:tcW w:w="340" w:type="dxa"/>
            <w:tcBorders>
              <w:top w:val="nil"/>
              <w:left w:val="nil"/>
              <w:bottom w:val="nil"/>
              <w:right w:val="nil"/>
            </w:tcBorders>
          </w:tcPr>
          <w:p w:rsidR="00D748B0" w:rsidRDefault="00D748B0">
            <w:pPr>
              <w:pStyle w:val="ConsPlusNormal"/>
            </w:pPr>
          </w:p>
        </w:tc>
        <w:tc>
          <w:tcPr>
            <w:tcW w:w="1474" w:type="dxa"/>
            <w:tcBorders>
              <w:top w:val="single" w:sz="4" w:space="0" w:color="auto"/>
              <w:left w:val="nil"/>
              <w:bottom w:val="nil"/>
              <w:right w:val="nil"/>
            </w:tcBorders>
          </w:tcPr>
          <w:p w:rsidR="00D748B0" w:rsidRDefault="00D748B0">
            <w:pPr>
              <w:pStyle w:val="ConsPlusNormal"/>
              <w:jc w:val="center"/>
            </w:pPr>
            <w:r>
              <w:t>(подпись)</w:t>
            </w:r>
          </w:p>
        </w:tc>
        <w:tc>
          <w:tcPr>
            <w:tcW w:w="340" w:type="dxa"/>
            <w:tcBorders>
              <w:top w:val="nil"/>
              <w:left w:val="nil"/>
              <w:bottom w:val="nil"/>
              <w:right w:val="nil"/>
            </w:tcBorders>
          </w:tcPr>
          <w:p w:rsidR="00D748B0" w:rsidRDefault="00D748B0">
            <w:pPr>
              <w:pStyle w:val="ConsPlusNormal"/>
            </w:pPr>
          </w:p>
        </w:tc>
        <w:tc>
          <w:tcPr>
            <w:tcW w:w="6746" w:type="dxa"/>
            <w:tcBorders>
              <w:top w:val="single" w:sz="4" w:space="0" w:color="auto"/>
              <w:left w:val="nil"/>
              <w:bottom w:val="nil"/>
              <w:right w:val="nil"/>
            </w:tcBorders>
          </w:tcPr>
          <w:p w:rsidR="00D748B0" w:rsidRDefault="00D748B0">
            <w:pPr>
              <w:pStyle w:val="ConsPlusNormal"/>
              <w:jc w:val="center"/>
            </w:pPr>
            <w:r>
              <w:t>(расшифровка подписи)</w:t>
            </w:r>
          </w:p>
        </w:tc>
        <w:tc>
          <w:tcPr>
            <w:tcW w:w="1757" w:type="dxa"/>
            <w:tcBorders>
              <w:top w:val="nil"/>
              <w:left w:val="nil"/>
              <w:bottom w:val="nil"/>
              <w:right w:val="nil"/>
            </w:tcBorders>
          </w:tcPr>
          <w:p w:rsidR="00D748B0" w:rsidRDefault="00D748B0">
            <w:pPr>
              <w:pStyle w:val="ConsPlusNormal"/>
              <w:jc w:val="both"/>
            </w:pPr>
          </w:p>
        </w:tc>
      </w:tr>
      <w:tr w:rsidR="00D748B0">
        <w:tc>
          <w:tcPr>
            <w:tcW w:w="4706" w:type="dxa"/>
            <w:tcBorders>
              <w:top w:val="nil"/>
              <w:left w:val="nil"/>
              <w:bottom w:val="nil"/>
              <w:right w:val="nil"/>
            </w:tcBorders>
          </w:tcPr>
          <w:p w:rsidR="00D748B0" w:rsidRDefault="00D748B0">
            <w:pPr>
              <w:pStyle w:val="ConsPlusNormal"/>
            </w:pPr>
            <w:r>
              <w:t>СОГЛАСОВАНО</w:t>
            </w:r>
          </w:p>
          <w:p w:rsidR="00D748B0" w:rsidRDefault="00D748B0">
            <w:pPr>
              <w:pStyle w:val="ConsPlusNormal"/>
            </w:pPr>
            <w:r>
              <w:t>Министр финансов области</w:t>
            </w:r>
          </w:p>
        </w:tc>
        <w:tc>
          <w:tcPr>
            <w:tcW w:w="340" w:type="dxa"/>
            <w:tcBorders>
              <w:top w:val="nil"/>
              <w:left w:val="nil"/>
              <w:bottom w:val="nil"/>
              <w:right w:val="nil"/>
            </w:tcBorders>
          </w:tcPr>
          <w:p w:rsidR="00D748B0" w:rsidRDefault="00D748B0">
            <w:pPr>
              <w:pStyle w:val="ConsPlusNormal"/>
            </w:pPr>
          </w:p>
        </w:tc>
        <w:tc>
          <w:tcPr>
            <w:tcW w:w="1474" w:type="dxa"/>
            <w:tcBorders>
              <w:top w:val="nil"/>
              <w:left w:val="nil"/>
              <w:bottom w:val="single" w:sz="4" w:space="0" w:color="auto"/>
              <w:right w:val="nil"/>
            </w:tcBorders>
          </w:tcPr>
          <w:p w:rsidR="00D748B0" w:rsidRDefault="00D748B0">
            <w:pPr>
              <w:pStyle w:val="ConsPlusNormal"/>
            </w:pPr>
          </w:p>
        </w:tc>
        <w:tc>
          <w:tcPr>
            <w:tcW w:w="340" w:type="dxa"/>
            <w:tcBorders>
              <w:top w:val="nil"/>
              <w:left w:val="nil"/>
              <w:bottom w:val="nil"/>
              <w:right w:val="nil"/>
            </w:tcBorders>
          </w:tcPr>
          <w:p w:rsidR="00D748B0" w:rsidRDefault="00D748B0">
            <w:pPr>
              <w:pStyle w:val="ConsPlusNormal"/>
            </w:pPr>
          </w:p>
        </w:tc>
        <w:tc>
          <w:tcPr>
            <w:tcW w:w="6746" w:type="dxa"/>
            <w:tcBorders>
              <w:top w:val="nil"/>
              <w:left w:val="nil"/>
              <w:bottom w:val="single" w:sz="4" w:space="0" w:color="auto"/>
              <w:right w:val="nil"/>
            </w:tcBorders>
            <w:vAlign w:val="bottom"/>
          </w:tcPr>
          <w:p w:rsidR="00D748B0" w:rsidRDefault="00D748B0">
            <w:pPr>
              <w:pStyle w:val="ConsPlusNormal"/>
              <w:jc w:val="center"/>
            </w:pPr>
            <w:r>
              <w:t>Артемьева В.Е.</w:t>
            </w:r>
          </w:p>
        </w:tc>
        <w:tc>
          <w:tcPr>
            <w:tcW w:w="1757" w:type="dxa"/>
            <w:tcBorders>
              <w:top w:val="nil"/>
              <w:left w:val="nil"/>
              <w:bottom w:val="nil"/>
              <w:right w:val="nil"/>
            </w:tcBorders>
          </w:tcPr>
          <w:p w:rsidR="00D748B0" w:rsidRDefault="00D748B0">
            <w:pPr>
              <w:pStyle w:val="ConsPlusNormal"/>
              <w:jc w:val="both"/>
            </w:pPr>
          </w:p>
        </w:tc>
      </w:tr>
      <w:tr w:rsidR="00D748B0">
        <w:tc>
          <w:tcPr>
            <w:tcW w:w="4706" w:type="dxa"/>
            <w:tcBorders>
              <w:top w:val="nil"/>
              <w:left w:val="nil"/>
              <w:bottom w:val="nil"/>
              <w:right w:val="nil"/>
            </w:tcBorders>
          </w:tcPr>
          <w:p w:rsidR="00D748B0" w:rsidRDefault="00D748B0">
            <w:pPr>
              <w:pStyle w:val="ConsPlusNormal"/>
            </w:pPr>
          </w:p>
        </w:tc>
        <w:tc>
          <w:tcPr>
            <w:tcW w:w="340" w:type="dxa"/>
            <w:tcBorders>
              <w:top w:val="nil"/>
              <w:left w:val="nil"/>
              <w:bottom w:val="nil"/>
              <w:right w:val="nil"/>
            </w:tcBorders>
          </w:tcPr>
          <w:p w:rsidR="00D748B0" w:rsidRDefault="00D748B0">
            <w:pPr>
              <w:pStyle w:val="ConsPlusNormal"/>
            </w:pPr>
          </w:p>
        </w:tc>
        <w:tc>
          <w:tcPr>
            <w:tcW w:w="1474" w:type="dxa"/>
            <w:tcBorders>
              <w:top w:val="single" w:sz="4" w:space="0" w:color="auto"/>
              <w:left w:val="nil"/>
              <w:bottom w:val="nil"/>
              <w:right w:val="nil"/>
            </w:tcBorders>
          </w:tcPr>
          <w:p w:rsidR="00D748B0" w:rsidRDefault="00D748B0">
            <w:pPr>
              <w:pStyle w:val="ConsPlusNormal"/>
              <w:jc w:val="center"/>
            </w:pPr>
            <w:r>
              <w:t>(подпись)</w:t>
            </w:r>
          </w:p>
        </w:tc>
        <w:tc>
          <w:tcPr>
            <w:tcW w:w="340" w:type="dxa"/>
            <w:tcBorders>
              <w:top w:val="nil"/>
              <w:left w:val="nil"/>
              <w:bottom w:val="nil"/>
              <w:right w:val="nil"/>
            </w:tcBorders>
          </w:tcPr>
          <w:p w:rsidR="00D748B0" w:rsidRDefault="00D748B0">
            <w:pPr>
              <w:pStyle w:val="ConsPlusNormal"/>
            </w:pPr>
          </w:p>
        </w:tc>
        <w:tc>
          <w:tcPr>
            <w:tcW w:w="6746" w:type="dxa"/>
            <w:tcBorders>
              <w:top w:val="single" w:sz="4" w:space="0" w:color="auto"/>
              <w:left w:val="nil"/>
              <w:bottom w:val="nil"/>
              <w:right w:val="nil"/>
            </w:tcBorders>
          </w:tcPr>
          <w:p w:rsidR="00D748B0" w:rsidRDefault="00D748B0">
            <w:pPr>
              <w:pStyle w:val="ConsPlusNormal"/>
              <w:jc w:val="center"/>
            </w:pPr>
            <w:r>
              <w:t>(расшифровка подписи)</w:t>
            </w:r>
          </w:p>
        </w:tc>
        <w:tc>
          <w:tcPr>
            <w:tcW w:w="1757" w:type="dxa"/>
            <w:tcBorders>
              <w:top w:val="nil"/>
              <w:left w:val="nil"/>
              <w:bottom w:val="nil"/>
              <w:right w:val="nil"/>
            </w:tcBorders>
          </w:tcPr>
          <w:p w:rsidR="00D748B0" w:rsidRDefault="00D748B0">
            <w:pPr>
              <w:pStyle w:val="ConsPlusNormal"/>
              <w:jc w:val="both"/>
            </w:pPr>
          </w:p>
        </w:tc>
      </w:tr>
    </w:tbl>
    <w:p w:rsidR="00D748B0" w:rsidRDefault="00D748B0">
      <w:pPr>
        <w:pStyle w:val="ConsPlusNormal"/>
      </w:pPr>
    </w:p>
    <w:p w:rsidR="00D748B0" w:rsidRDefault="00D748B0">
      <w:pPr>
        <w:pStyle w:val="ConsPlusNormal"/>
      </w:pPr>
    </w:p>
    <w:p w:rsidR="00D748B0" w:rsidRDefault="00D748B0">
      <w:pPr>
        <w:pStyle w:val="ConsPlusNormal"/>
        <w:pBdr>
          <w:top w:val="single" w:sz="6" w:space="0" w:color="auto"/>
        </w:pBdr>
        <w:spacing w:before="100" w:after="100"/>
        <w:jc w:val="both"/>
        <w:rPr>
          <w:sz w:val="2"/>
          <w:szCs w:val="2"/>
        </w:rPr>
      </w:pPr>
    </w:p>
    <w:p w:rsidR="00DE5EF0" w:rsidRDefault="00B522A0"/>
    <w:sectPr w:rsidR="00DE5EF0" w:rsidSect="002937B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8B0"/>
    <w:rsid w:val="00336257"/>
    <w:rsid w:val="00497459"/>
    <w:rsid w:val="00B522A0"/>
    <w:rsid w:val="00D74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86720-8A24-467D-922C-67A2C3BA6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48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48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48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48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48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748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48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48B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FBEB79CDB4EA36A8DF878D863BD54CE6D56E89122A57AB02BA8B21EACB331B54B34936776DCBF203308DA72DAB9EA358FC15906F448470478DDCC55GFnCD" TargetMode="External"/><Relationship Id="rId21" Type="http://schemas.openxmlformats.org/officeDocument/2006/relationships/hyperlink" Target="consultantplus://offline/ref=DFBEB79CDB4EA36A8DF878D863BD54CE6D56E8912BA17FB628A7EF14A4EA3DB74C3BCC707195B3213308DA77D6E6EF209E995505E856461B64DFCEG5n5D" TargetMode="External"/><Relationship Id="rId42" Type="http://schemas.openxmlformats.org/officeDocument/2006/relationships/hyperlink" Target="consultantplus://offline/ref=DFBEB79CDB4EA36A8DF878D863BD54CE6D56E89122A675B12FA4B21EACB331B54B34936776DCBF203308DA72D8B9EA358FC15906F448470478DDCC55GFnCD" TargetMode="External"/><Relationship Id="rId63" Type="http://schemas.openxmlformats.org/officeDocument/2006/relationships/hyperlink" Target="consultantplus://offline/ref=DFBEB79CDB4EA36A8DF878D863BD54CE6D56E8912BA07CB229A7EF14A4EA3DB74C3BCC707195B3213308DA77D6E6EF209E995505E856461B64DFCEG5n5D" TargetMode="External"/><Relationship Id="rId84" Type="http://schemas.openxmlformats.org/officeDocument/2006/relationships/hyperlink" Target="consultantplus://offline/ref=DFBEB79CDB4EA36A8DF878D863BD54CE6D56E89122A675B42BAFB21EACB331B54B34936776DCBF203308DA72D8B9EA358FC15906F448470478DDCC55GFnCD" TargetMode="External"/><Relationship Id="rId138" Type="http://schemas.openxmlformats.org/officeDocument/2006/relationships/hyperlink" Target="consultantplus://offline/ref=DFBEB79CDB4EA36A8DF878D863BD54CE6D56E89122A57BB420A9B21EACB331B54B34936776DCBF203308DA72D4B9EA358FC15906F448470478DDCC55GFnCD" TargetMode="External"/><Relationship Id="rId159" Type="http://schemas.openxmlformats.org/officeDocument/2006/relationships/hyperlink" Target="consultantplus://offline/ref=DFBEB79CDB4EA36A8DF878D863BD54CE6D56E89122A47FBA28ADB21EACB331B54B34936776DCBF203308DA73DCB9EA358FC15906F448470478DDCC55GFnCD" TargetMode="External"/><Relationship Id="rId170" Type="http://schemas.openxmlformats.org/officeDocument/2006/relationships/hyperlink" Target="consultantplus://offline/ref=DFBEB79CDB4EA36A8DF878D863BD54CE6D56E89122A47CB320A5B21EACB331B54B34936776DCBF203308DA73DFB9EA358FC15906F448470478DDCC55GFnCD" TargetMode="External"/><Relationship Id="rId191" Type="http://schemas.openxmlformats.org/officeDocument/2006/relationships/hyperlink" Target="consultantplus://offline/ref=DFBEB79CDB4EA36A8DF878D863BD54CE6D56E89122A67BB221A4B21EACB331B54B34936776DCBF203308DA77D9B9EA358FC15906F448470478DDCC55GFnCD" TargetMode="External"/><Relationship Id="rId196" Type="http://schemas.openxmlformats.org/officeDocument/2006/relationships/hyperlink" Target="consultantplus://offline/ref=DFBEB79CDB4EA36A8DF878D863BD54CE6D56E8912BA175BB2BA7EF14A4EA3DB74C3BCC707195B3213308DB71D6E6EF209E995505E856461B64DFCEG5n5D" TargetMode="External"/><Relationship Id="rId200" Type="http://schemas.openxmlformats.org/officeDocument/2006/relationships/fontTable" Target="fontTable.xml"/><Relationship Id="rId16" Type="http://schemas.openxmlformats.org/officeDocument/2006/relationships/hyperlink" Target="consultantplus://offline/ref=DFBEB79CDB4EA36A8DF878D863BD54CE6D56E89124A17EBA29A7EF14A4EA3DB74C3BCC707195B3213308DA77D6E6EF209E995505E856461B64DFCEG5n5D" TargetMode="External"/><Relationship Id="rId107" Type="http://schemas.openxmlformats.org/officeDocument/2006/relationships/hyperlink" Target="consultantplus://offline/ref=DFBEB79CDB4EA36A8DF878D863BD54CE6D56E89122A774B729ACB21EACB331B54B34936776DCBF203308DA73DBB9EA358FC15906F448470478DDCC55GFnCD" TargetMode="External"/><Relationship Id="rId11" Type="http://schemas.openxmlformats.org/officeDocument/2006/relationships/hyperlink" Target="consultantplus://offline/ref=DFBEB79CDB4EA36A8DF878D863BD54CE6D56E89124A578B12FA7EF14A4EA3DB74C3BCC707195B3213308DA77D6E6EF209E995505E856461B64DFCEG5n5D" TargetMode="External"/><Relationship Id="rId32" Type="http://schemas.openxmlformats.org/officeDocument/2006/relationships/hyperlink" Target="consultantplus://offline/ref=DFBEB79CDB4EA36A8DF878D863BD54CE6D56E89122A774B729ACB21EACB331B54B34936776DCBF203308DA72D8B9EA358FC15906F448470478DDCC55GFnCD" TargetMode="External"/><Relationship Id="rId37" Type="http://schemas.openxmlformats.org/officeDocument/2006/relationships/hyperlink" Target="consultantplus://offline/ref=DFBEB79CDB4EA36A8DF878D863BD54CE6D56E89122A679B62FA9B21EACB331B54B34936776DCBF203308DA72D8B9EA358FC15906F448470478DDCC55GFnCD" TargetMode="External"/><Relationship Id="rId53" Type="http://schemas.openxmlformats.org/officeDocument/2006/relationships/hyperlink" Target="consultantplus://offline/ref=DFBEB79CDB4EA36A8DF878D863BD54CE6D56E89122A47FB32DA5B21EACB331B54B34936776DCBF203308DA72D8B9EA358FC15906F448470478DDCC55GFnCD" TargetMode="External"/><Relationship Id="rId58" Type="http://schemas.openxmlformats.org/officeDocument/2006/relationships/hyperlink" Target="consultantplus://offline/ref=DFBEB79CDB4EA36A8DF878D863BD54CE6D56E8912BA175BB2BA7EF14A4EA3DB74C3BCC707195B3213308DA74D6E6EF209E995505E856461B64DFCEG5n5D" TargetMode="External"/><Relationship Id="rId74" Type="http://schemas.openxmlformats.org/officeDocument/2006/relationships/hyperlink" Target="consultantplus://offline/ref=DFBEB79CDB4EA36A8DF878D863BD54CE6D56E89122A774B42AACB21EACB331B54B34936776DCBF203308DA72D8B9EA358FC15906F448470478DDCC55GFnCD" TargetMode="External"/><Relationship Id="rId79" Type="http://schemas.openxmlformats.org/officeDocument/2006/relationships/hyperlink" Target="consultantplus://offline/ref=DFBEB79CDB4EA36A8DF878D863BD54CE6D56E89122A67BB221A4B21EACB331B54B34936776DCBF203308DA72D8B9EA358FC15906F448470478DDCC55GFnCD" TargetMode="External"/><Relationship Id="rId102" Type="http://schemas.openxmlformats.org/officeDocument/2006/relationships/hyperlink" Target="consultantplus://offline/ref=DFBEB79CDB4EA36A8DF866D575D10ACB6E5AB19C21A177E474F8B449F3E337E00B749531309DB62A67599E27D0B3BC7ACB954A05F654G4n5D" TargetMode="External"/><Relationship Id="rId123" Type="http://schemas.openxmlformats.org/officeDocument/2006/relationships/hyperlink" Target="consultantplus://offline/ref=DFBEB79CDB4EA36A8DF878D863BD54CE6D56E89122A47FBA28ADB21EACB331B54B34936776DCBF203308DA72D4B9EA358FC15906F448470478DDCC55GFnCD" TargetMode="External"/><Relationship Id="rId128" Type="http://schemas.openxmlformats.org/officeDocument/2006/relationships/hyperlink" Target="consultantplus://offline/ref=DFBEB79CDB4EA36A8DF866D575D10ACB6E58BE9C21A177E474F8B449F3E337E01974CD3E349AAC213216D872DFGBn0D" TargetMode="External"/><Relationship Id="rId144" Type="http://schemas.openxmlformats.org/officeDocument/2006/relationships/hyperlink" Target="consultantplus://offline/ref=DFBEB79CDB4EA36A8DF878D863BD54CE6D56E89122A674BB2DAAB21EACB331B54B34936776DCBF203308DA73DDB9EA358FC15906F448470478DDCC55GFnCD" TargetMode="External"/><Relationship Id="rId149" Type="http://schemas.openxmlformats.org/officeDocument/2006/relationships/hyperlink" Target="consultantplus://offline/ref=DFBEB79CDB4EA36A8DF878D863BD54CE6D56E89122A774B729ACB21EACB331B54B34936776DCBF203308DA70D5B9EA358FC15906F448470478DDCC55GFnCD" TargetMode="External"/><Relationship Id="rId5" Type="http://schemas.openxmlformats.org/officeDocument/2006/relationships/hyperlink" Target="consultantplus://offline/ref=DFBEB79CDB4EA36A8DF878D863BD54CE6D56E89124A578B629A7EF14A4EA3DB74C3BCC707195B3213308DA77D6E6EF209E995505E856461B64DFCEG5n5D" TargetMode="External"/><Relationship Id="rId90" Type="http://schemas.openxmlformats.org/officeDocument/2006/relationships/hyperlink" Target="consultantplus://offline/ref=DFBEB79CDB4EA36A8DF878D863BD54CE6D56E89122A57ABB2BA5B21EACB331B54B34936776DCBF203308DA72D8B9EA358FC15906F448470478DDCC55GFnCD" TargetMode="External"/><Relationship Id="rId95" Type="http://schemas.openxmlformats.org/officeDocument/2006/relationships/hyperlink" Target="consultantplus://offline/ref=DFBEB79CDB4EA36A8DF878D863BD54CE6D56E89122A47FBA28ADB21EACB331B54B34936776DCBF203308DA72D8B9EA358FC15906F448470478DDCC55GFnCD" TargetMode="External"/><Relationship Id="rId160" Type="http://schemas.openxmlformats.org/officeDocument/2006/relationships/hyperlink" Target="consultantplus://offline/ref=DFBEB79CDB4EA36A8DF878D863BD54CE6D56E89122A57BB32CABB21EACB331B54B34936776DCBF203308DA72D5B9EA358FC15906F448470478DDCC55GFnCD" TargetMode="External"/><Relationship Id="rId165" Type="http://schemas.openxmlformats.org/officeDocument/2006/relationships/hyperlink" Target="consultantplus://offline/ref=DFBEB79CDB4EA36A8DF878D863BD54CE6D56E89122A479B72FA8B21EACB331B54B34936776DCBF22300BD87BD5B9EA358FC15906F448470478DDCC55GFnCD" TargetMode="External"/><Relationship Id="rId181" Type="http://schemas.openxmlformats.org/officeDocument/2006/relationships/hyperlink" Target="consultantplus://offline/ref=DFBEB79CDB4EA36A8DF878D863BD54CE6D56E89122A774B729ACB21EACB331B54B34936776DCBF203308DA76DDB9EA358FC15906F448470478DDCC55GFnCD" TargetMode="External"/><Relationship Id="rId186" Type="http://schemas.openxmlformats.org/officeDocument/2006/relationships/hyperlink" Target="consultantplus://offline/ref=DFBEB79CDB4EA36A8DF866D575D10ACB6E58B29A25A377E474F8B449F3E337E00B7495323598B22031038E2399E7B365C98A5406E8544707G6n4D" TargetMode="External"/><Relationship Id="rId22" Type="http://schemas.openxmlformats.org/officeDocument/2006/relationships/hyperlink" Target="consultantplus://offline/ref=DFBEB79CDB4EA36A8DF878D863BD54CE6D56E8912BA07CB229A7EF14A4EA3DB74C3BCC707195B3213308DA77D6E6EF209E995505E856461B64DFCEG5n5D" TargetMode="External"/><Relationship Id="rId27" Type="http://schemas.openxmlformats.org/officeDocument/2006/relationships/hyperlink" Target="consultantplus://offline/ref=DFBEB79CDB4EA36A8DF878D863BD54CE6D56E8912AAE79BB2CA7EF14A4EA3DB74C3BCC707195B3213308DA77D6E6EF209E995505E856461B64DFCEG5n5D" TargetMode="External"/><Relationship Id="rId43" Type="http://schemas.openxmlformats.org/officeDocument/2006/relationships/hyperlink" Target="consultantplus://offline/ref=DFBEB79CDB4EA36A8DF878D863BD54CE6D56E89122A675B42BAFB21EACB331B54B34936776DCBF203308DA72D8B9EA358FC15906F448470478DDCC55GFnCD" TargetMode="External"/><Relationship Id="rId48" Type="http://schemas.openxmlformats.org/officeDocument/2006/relationships/hyperlink" Target="consultantplus://offline/ref=DFBEB79CDB4EA36A8DF878D863BD54CE6D56E89122A57ABB29A5B21EACB331B54B34936776DCBF203308DA72D8B9EA358FC15906F448470478DDCC55GFnCD" TargetMode="External"/><Relationship Id="rId64" Type="http://schemas.openxmlformats.org/officeDocument/2006/relationships/hyperlink" Target="consultantplus://offline/ref=DFBEB79CDB4EA36A8DF878D863BD54CE6D56E8912BA07AB620A7EF14A4EA3DB74C3BCC707195B3213308DA77D6E6EF209E995505E856461B64DFCEG5n5D" TargetMode="External"/><Relationship Id="rId69" Type="http://schemas.openxmlformats.org/officeDocument/2006/relationships/hyperlink" Target="consultantplus://offline/ref=DFBEB79CDB4EA36A8DF878D863BD54CE6D56E8912AAE75B52BA7EF14A4EA3DB74C3BCC707195B3213308DA77D6E6EF209E995505E856461B64DFCEG5n5D" TargetMode="External"/><Relationship Id="rId113" Type="http://schemas.openxmlformats.org/officeDocument/2006/relationships/hyperlink" Target="consultantplus://offline/ref=DFBEB79CDB4EA36A8DF878D863BD54CE6D56E89122A57CB620AAB21EACB331B54B34936776DCBF203308DA72DBB9EA358FC15906F448470478DDCC55GFnCD" TargetMode="External"/><Relationship Id="rId118" Type="http://schemas.openxmlformats.org/officeDocument/2006/relationships/hyperlink" Target="consultantplus://offline/ref=DFBEB79CDB4EA36A8DF866D575D10ACB6E5AB19C21A177E474F8B449F3E337E01974CD3E349AAC213216D872DFGBn0D" TargetMode="External"/><Relationship Id="rId134" Type="http://schemas.openxmlformats.org/officeDocument/2006/relationships/hyperlink" Target="consultantplus://offline/ref=DFBEB79CDB4EA36A8DF878D863BD54CE6D56E89122A57AB02BA8B21EACB331B54B34936776DCBF203308DA73DBB9EA358FC15906F448470478DDCC55GFnCD" TargetMode="External"/><Relationship Id="rId139" Type="http://schemas.openxmlformats.org/officeDocument/2006/relationships/hyperlink" Target="consultantplus://offline/ref=DFBEB79CDB4EA36A8DF878D863BD54CE6D56E89122A47EB12DA4B21EACB331B54B34936776DCBF203308DA72D8B9EA358FC15906F448470478DDCC55GFnCD" TargetMode="External"/><Relationship Id="rId80" Type="http://schemas.openxmlformats.org/officeDocument/2006/relationships/hyperlink" Target="consultantplus://offline/ref=DFBEB79CDB4EA36A8DF878D863BD54CE6D56E89122A674B62BACB21EACB331B54B34936776DCBF203308DA72D8B9EA358FC15906F448470478DDCC55GFnCD" TargetMode="External"/><Relationship Id="rId85" Type="http://schemas.openxmlformats.org/officeDocument/2006/relationships/hyperlink" Target="consultantplus://offline/ref=DFBEB79CDB4EA36A8DF878D863BD54CE6D56E89122A57CB620AAB21EACB331B54B34936776DCBF203308DA72D8B9EA358FC15906F448470478DDCC55GFnCD" TargetMode="External"/><Relationship Id="rId150" Type="http://schemas.openxmlformats.org/officeDocument/2006/relationships/hyperlink" Target="consultantplus://offline/ref=DFBEB79CDB4EA36A8DF866D575D10ACB6E5AB19C21A177E474F8B449F3E337E00B749532359BB42232038E2399E7B365C98A5406E8544707G6n4D" TargetMode="External"/><Relationship Id="rId155" Type="http://schemas.openxmlformats.org/officeDocument/2006/relationships/hyperlink" Target="consultantplus://offline/ref=DFBEB79CDB4EA36A8DF878D863BD54CE6D56E89122A774B729ACB21EACB331B54B34936776DCBF203308DA71DCB9EA358FC15906F448470478DDCC55GFnCD" TargetMode="External"/><Relationship Id="rId171" Type="http://schemas.openxmlformats.org/officeDocument/2006/relationships/hyperlink" Target="consultantplus://offline/ref=DFBEB79CDB4EA36A8DF878D863BD54CE6D56E8912AAE79BB2CA7EF14A4EA3DB74C3BCC707195B3213308D875D6E6EF209E995505E856461B64DFCEG5n5D" TargetMode="External"/><Relationship Id="rId176" Type="http://schemas.openxmlformats.org/officeDocument/2006/relationships/hyperlink" Target="consultantplus://offline/ref=DFBEB79CDB4EA36A8DF878D863BD54CE6D56E89122A47CB320A5B21EACB331B54B34936776DCBF203308DA73DAB9EA358FC15906F448470478DDCC55GFnCD" TargetMode="External"/><Relationship Id="rId192" Type="http://schemas.openxmlformats.org/officeDocument/2006/relationships/hyperlink" Target="consultantplus://offline/ref=DFBEB79CDB4EA36A8DF878D863BD54CE6D56E89124A578B12DA7EF14A4EA3DB74C3BCC707195B3213308DD7AD6E6EF209E995505E856461B64DFCEG5n5D" TargetMode="External"/><Relationship Id="rId197" Type="http://schemas.openxmlformats.org/officeDocument/2006/relationships/hyperlink" Target="consultantplus://offline/ref=DFBEB79CDB4EA36A8DF878D863BD54CE6D56E89124A17EBA29A7EF14A4EA3DB74C3BCC707195B3213308D876D6E6EF209E995505E856461B64DFCEG5n5D" TargetMode="External"/><Relationship Id="rId201" Type="http://schemas.openxmlformats.org/officeDocument/2006/relationships/theme" Target="theme/theme1.xml"/><Relationship Id="rId12" Type="http://schemas.openxmlformats.org/officeDocument/2006/relationships/hyperlink" Target="consultantplus://offline/ref=DFBEB79CDB4EA36A8DF878D863BD54CE6D56E89124A578B12EA7EF14A4EA3DB74C3BCC707195B3213308DA77D6E6EF209E995505E856461B64DFCEG5n5D" TargetMode="External"/><Relationship Id="rId17" Type="http://schemas.openxmlformats.org/officeDocument/2006/relationships/hyperlink" Target="consultantplus://offline/ref=DFBEB79CDB4EA36A8DF878D863BD54CE6D56E89124A07FB529A7EF14A4EA3DB74C3BCC707195B3213308DA77D6E6EF209E995505E856461B64DFCEG5n5D" TargetMode="External"/><Relationship Id="rId33" Type="http://schemas.openxmlformats.org/officeDocument/2006/relationships/hyperlink" Target="consultantplus://offline/ref=DFBEB79CDB4EA36A8DF878D863BD54CE6D56E89122A774B42AACB21EACB331B54B34936776DCBF203308DA72D8B9EA358FC15906F448470478DDCC55GFnCD" TargetMode="External"/><Relationship Id="rId38" Type="http://schemas.openxmlformats.org/officeDocument/2006/relationships/hyperlink" Target="consultantplus://offline/ref=DFBEB79CDB4EA36A8DF878D863BD54CE6D56E89122A67BB221A4B21EACB331B54B34936776DCBF203308DA72D8B9EA358FC15906F448470478DDCC55GFnCD" TargetMode="External"/><Relationship Id="rId59" Type="http://schemas.openxmlformats.org/officeDocument/2006/relationships/hyperlink" Target="consultantplus://offline/ref=DFBEB79CDB4EA36A8DF878D863BD54CE6D56E8912BA175BB2BA7EF14A4EA3DB74C3BCC707195B3213308DA7AD6E6EF209E995505E856461B64DFCEG5n5D" TargetMode="External"/><Relationship Id="rId103" Type="http://schemas.openxmlformats.org/officeDocument/2006/relationships/hyperlink" Target="consultantplus://offline/ref=DFBEB79CDB4EA36A8DF878D863BD54CE6D56E89122A47FB728AFB21EACB331B54B34936764DCE72C320AC472DCACBC64C9G9n6D" TargetMode="External"/><Relationship Id="rId108" Type="http://schemas.openxmlformats.org/officeDocument/2006/relationships/hyperlink" Target="consultantplus://offline/ref=DFBEB79CDB4EA36A8DF866D575D10ACB6E5AB19C21A177E474F8B449F3E337E00B749532359BB42232038E2399E7B365C98A5406E8544707G6n4D" TargetMode="External"/><Relationship Id="rId124" Type="http://schemas.openxmlformats.org/officeDocument/2006/relationships/hyperlink" Target="consultantplus://offline/ref=DFBEB79CDB4EA36A8DF878D863BD54CE6D56E89122A579BB2DAAB21EACB331B54B34936776DCBF203308DA76DFB9EA358FC15906F448470478DDCC55GFnCD" TargetMode="External"/><Relationship Id="rId129" Type="http://schemas.openxmlformats.org/officeDocument/2006/relationships/hyperlink" Target="consultantplus://offline/ref=DFBEB79CDB4EA36A8DF866D575D10ACB6E58B19521A077E474F8B449F3E337E01974CD3E349AAC213216D872DFGBn0D" TargetMode="External"/><Relationship Id="rId54" Type="http://schemas.openxmlformats.org/officeDocument/2006/relationships/hyperlink" Target="consultantplus://offline/ref=DFBEB79CDB4EA36A8DF878D863BD54CE6D56E89122A47FBA28ADB21EACB331B54B34936776DCBF203308DA72D8B9EA358FC15906F448470478DDCC55GFnCD" TargetMode="External"/><Relationship Id="rId70" Type="http://schemas.openxmlformats.org/officeDocument/2006/relationships/hyperlink" Target="consultantplus://offline/ref=DFBEB79CDB4EA36A8DF878D863BD54CE6D56E89122A77EB62DAAB21EACB331B54B34936776DCBF203308DA72D8B9EA358FC15906F448470478DDCC55GFnCD" TargetMode="External"/><Relationship Id="rId75" Type="http://schemas.openxmlformats.org/officeDocument/2006/relationships/hyperlink" Target="consultantplus://offline/ref=DFBEB79CDB4EA36A8DF878D863BD54CE6D56E89122A774BA28A5B21EACB331B54B34936776DCBF203308DA72D8B9EA358FC15906F448470478DDCC55GFnCD" TargetMode="External"/><Relationship Id="rId91" Type="http://schemas.openxmlformats.org/officeDocument/2006/relationships/hyperlink" Target="consultantplus://offline/ref=DFBEB79CDB4EA36A8DF878D863BD54CE6D56E89122A57BB420A9B21EACB331B54B34936776DCBF203308DA72D8B9EA358FC15906F448470478DDCC55GFnCD" TargetMode="External"/><Relationship Id="rId96" Type="http://schemas.openxmlformats.org/officeDocument/2006/relationships/hyperlink" Target="consultantplus://offline/ref=DFBEB79CDB4EA36A8DF878D863BD54CE6D56E89122A478BA2CADB21EACB331B54B34936776DCBF203308DA72D8B9EA358FC15906F448470478DDCC55GFnCD" TargetMode="External"/><Relationship Id="rId140" Type="http://schemas.openxmlformats.org/officeDocument/2006/relationships/hyperlink" Target="consultantplus://offline/ref=DFBEB79CDB4EA36A8DF866D575D10ACB6E54B09924A077E474F8B449F3E337E01974CD3E349AAC213216D872DFGBn0D" TargetMode="External"/><Relationship Id="rId145" Type="http://schemas.openxmlformats.org/officeDocument/2006/relationships/hyperlink" Target="consultantplus://offline/ref=DFBEB79CDB4EA36A8DF878D863BD54CE6D56E8912AA17DBA2CA7EF14A4EA3DB74C3BCC707195B3213308DB76D6E6EF209E995505E856461B64DFCEG5n5D" TargetMode="External"/><Relationship Id="rId161" Type="http://schemas.openxmlformats.org/officeDocument/2006/relationships/hyperlink" Target="consultantplus://offline/ref=DFBEB79CDB4EA36A8DF878D863BD54CE6D56E89122A675B42BAFB21EACB331B54B34936776DCBF203308DA72D8B9EA358FC15906F448470478DDCC55GFnCD" TargetMode="External"/><Relationship Id="rId166" Type="http://schemas.openxmlformats.org/officeDocument/2006/relationships/hyperlink" Target="consultantplus://offline/ref=DFBEB79CDB4EA36A8DF878D863BD54CE6D56E89122A57BB420A9B21EACB331B54B34936776DCBF203308DA73DFB9EA358FC15906F448470478DDCC55GFnCD" TargetMode="External"/><Relationship Id="rId182" Type="http://schemas.openxmlformats.org/officeDocument/2006/relationships/hyperlink" Target="consultantplus://offline/ref=DFBEB79CDB4EA36A8DF878D863BD54CE6D56E8912AAE79BB2CA7EF14A4EA3DB74C3BCC707195B3213308D972D6E6EF209E995505E856461B64DFCEG5n5D" TargetMode="External"/><Relationship Id="rId187" Type="http://schemas.openxmlformats.org/officeDocument/2006/relationships/hyperlink" Target="consultantplus://offline/ref=DFBEB79CDB4EA36A8DF878D863BD54CE6D56E8912AAE75B52BA7EF14A4EA3DB74C3BCC707195B3213308DA75D6E6EF209E995505E856461B64DFCEG5n5D" TargetMode="External"/><Relationship Id="rId1" Type="http://schemas.openxmlformats.org/officeDocument/2006/relationships/styles" Target="styles.xml"/><Relationship Id="rId6" Type="http://schemas.openxmlformats.org/officeDocument/2006/relationships/hyperlink" Target="consultantplus://offline/ref=DFBEB79CDB4EA36A8DF878D863BD54CE6D56E89124A578B62BA7EF14A4EA3DB74C3BCC707195B3213308DA77D6E6EF209E995505E856461B64DFCEG5n5D" TargetMode="External"/><Relationship Id="rId23" Type="http://schemas.openxmlformats.org/officeDocument/2006/relationships/hyperlink" Target="consultantplus://offline/ref=DFBEB79CDB4EA36A8DF878D863BD54CE6D56E8912BA07AB620A7EF14A4EA3DB74C3BCC707195B3213308DA77D6E6EF209E995505E856461B64DFCEG5n5D" TargetMode="External"/><Relationship Id="rId28" Type="http://schemas.openxmlformats.org/officeDocument/2006/relationships/hyperlink" Target="consultantplus://offline/ref=DFBEB79CDB4EA36A8DF878D863BD54CE6D56E8912AAE75B52BA7EF14A4EA3DB74C3BCC707195B3213308DA77D6E6EF209E995505E856461B64DFCEG5n5D" TargetMode="External"/><Relationship Id="rId49" Type="http://schemas.openxmlformats.org/officeDocument/2006/relationships/hyperlink" Target="consultantplus://offline/ref=DFBEB79CDB4EA36A8DF878D863BD54CE6D56E89122A57ABB2BA5B21EACB331B54B34936776DCBF203308DA72D8B9EA358FC15906F448470478DDCC55GFnCD" TargetMode="External"/><Relationship Id="rId114" Type="http://schemas.openxmlformats.org/officeDocument/2006/relationships/hyperlink" Target="consultantplus://offline/ref=DFBEB79CDB4EA36A8DF878D863BD54CE6D56E89122A674BB2DAAB21EACB331B54B34936776DCBF203308DA72DBB9EA358FC15906F448470478DDCC55GFnCD" TargetMode="External"/><Relationship Id="rId119" Type="http://schemas.openxmlformats.org/officeDocument/2006/relationships/hyperlink" Target="consultantplus://offline/ref=DFBEB79CDB4EA36A8DF878D863BD54CE6D56E89122A57AB02BA8B21EACB331B54B34936776DCBF203308DA72D5B9EA358FC15906F448470478DDCC55GFnCD" TargetMode="External"/><Relationship Id="rId44" Type="http://schemas.openxmlformats.org/officeDocument/2006/relationships/hyperlink" Target="consultantplus://offline/ref=DFBEB79CDB4EA36A8DF878D863BD54CE6D56E89122A57CB620AAB21EACB331B54B34936776DCBF203308DA72D8B9EA358FC15906F448470478DDCC55GFnCD" TargetMode="External"/><Relationship Id="rId60" Type="http://schemas.openxmlformats.org/officeDocument/2006/relationships/hyperlink" Target="consultantplus://offline/ref=DFBEB79CDB4EA36A8DF878D863BD54CE6D56E8912BA175BB2BA7EF14A4EA3DB74C3BCC707195B3213308DB72D6E6EF209E995505E856461B64DFCEG5n5D" TargetMode="External"/><Relationship Id="rId65" Type="http://schemas.openxmlformats.org/officeDocument/2006/relationships/hyperlink" Target="consultantplus://offline/ref=DFBEB79CDB4EA36A8DF878D863BD54CE6D56E8912AA47CB628A7EF14A4EA3DB74C3BCC707195B3213308DA77D6E6EF209E995505E856461B64DFCEG5n5D" TargetMode="External"/><Relationship Id="rId81" Type="http://schemas.openxmlformats.org/officeDocument/2006/relationships/hyperlink" Target="consultantplus://offline/ref=DFBEB79CDB4EA36A8DF878D863BD54CE6D56E89122A674BB2DAAB21EACB331B54B34936776DCBF203308DA72D8B9EA358FC15906F448470478DDCC55GFnCD" TargetMode="External"/><Relationship Id="rId86" Type="http://schemas.openxmlformats.org/officeDocument/2006/relationships/hyperlink" Target="consultantplus://offline/ref=DFBEB79CDB4EA36A8DF878D863BD54CE6D56E89122A57AB02BA8B21EACB331B54B34936776DCBF203308DA72D8B9EA358FC15906F448470478DDCC55GFnCD" TargetMode="External"/><Relationship Id="rId130" Type="http://schemas.openxmlformats.org/officeDocument/2006/relationships/hyperlink" Target="consultantplus://offline/ref=DFBEB79CDB4EA36A8DF878D863BD54CE6D56E89122A57AB02BA8B21EACB331B54B34936776DCBF203308DA73D9B9EA358FC15906F448470478DDCC55GFnCD" TargetMode="External"/><Relationship Id="rId135" Type="http://schemas.openxmlformats.org/officeDocument/2006/relationships/hyperlink" Target="consultantplus://offline/ref=DFBEB79CDB4EA36A8DF878D863BD54CE6D56E89122A479B72FA8B21EACB331B54B34936776DCBF22300BD87BD5B9EA358FC15906F448470478DDCC55GFnCD" TargetMode="External"/><Relationship Id="rId151" Type="http://schemas.openxmlformats.org/officeDocument/2006/relationships/hyperlink" Target="consultantplus://offline/ref=DFBEB79CDB4EA36A8DF878D863BD54CE6D56E8912AAE79BB2CA7EF14A4EA3DB74C3BCC707195B3213308D870D6E6EF209E995505E856461B64DFCEG5n5D" TargetMode="External"/><Relationship Id="rId156" Type="http://schemas.openxmlformats.org/officeDocument/2006/relationships/hyperlink" Target="consultantplus://offline/ref=DFBEB79CDB4EA36A8DF878D863BD54CE6D56E89122A774B42AACB21EACB331B54B34936776DCBF203308DA72D8B9EA358FC15906F448470478DDCC55GFnCD" TargetMode="External"/><Relationship Id="rId177" Type="http://schemas.openxmlformats.org/officeDocument/2006/relationships/hyperlink" Target="consultantplus://offline/ref=DFBEB79CDB4EA36A8DF878D863BD54CE6D56E89122A774B729ACB21EACB331B54B34936776DCBF203308DA71D8B9EA358FC15906F448470478DDCC55GFnCD" TargetMode="External"/><Relationship Id="rId198" Type="http://schemas.openxmlformats.org/officeDocument/2006/relationships/hyperlink" Target="consultantplus://offline/ref=DFBEB79CDB4EA36A8DF878D863BD54CE6D56E89122A774B729ACB21EACB331B54B34936776DCBF203308DA76D9B9EA358FC15906F448470478DDCC55GFnCD" TargetMode="External"/><Relationship Id="rId172" Type="http://schemas.openxmlformats.org/officeDocument/2006/relationships/hyperlink" Target="consultantplus://offline/ref=DFBEB79CDB4EA36A8DF878D863BD54CE6D56E89122A47CB320A5B21EACB331B54B34936776DCBF203308DA73D9B9EA358FC15906F448470478DDCC55GFnCD" TargetMode="External"/><Relationship Id="rId193" Type="http://schemas.openxmlformats.org/officeDocument/2006/relationships/hyperlink" Target="consultantplus://offline/ref=DFBEB79CDB4EA36A8DF878D863BD54CE6D56E89122A67BB221A4B21EACB331B54B34936776DCBF203308DA77D9B9EA358FC15906F448470478DDCC55GFnCD" TargetMode="External"/><Relationship Id="rId13" Type="http://schemas.openxmlformats.org/officeDocument/2006/relationships/hyperlink" Target="consultantplus://offline/ref=DFBEB79CDB4EA36A8DF878D863BD54CE6D56E89124A578B12DA7EF14A4EA3DB74C3BCC707195B3213308DA77D6E6EF209E995505E856461B64DFCEG5n5D" TargetMode="External"/><Relationship Id="rId18" Type="http://schemas.openxmlformats.org/officeDocument/2006/relationships/hyperlink" Target="consultantplus://offline/ref=DFBEB79CDB4EA36A8DF878D863BD54CE6D56E89124AF7FBB2AA7EF14A4EA3DB74C3BCC707195B3213308DA77D6E6EF209E995505E856461B64DFCEG5n5D" TargetMode="External"/><Relationship Id="rId39" Type="http://schemas.openxmlformats.org/officeDocument/2006/relationships/hyperlink" Target="consultantplus://offline/ref=DFBEB79CDB4EA36A8DF878D863BD54CE6D56E89122A674B62BACB21EACB331B54B34936776DCBF203308DA72D8B9EA358FC15906F448470478DDCC55GFnCD" TargetMode="External"/><Relationship Id="rId109" Type="http://schemas.openxmlformats.org/officeDocument/2006/relationships/hyperlink" Target="consultantplus://offline/ref=DFBEB79CDB4EA36A8DF866D575D10ACB6E5AB19C21A177E474F8B449F3E337E00B7495303C9AB02A67599E27D0B3BC7ACB954A05F654G4n5D" TargetMode="External"/><Relationship Id="rId34" Type="http://schemas.openxmlformats.org/officeDocument/2006/relationships/hyperlink" Target="consultantplus://offline/ref=DFBEB79CDB4EA36A8DF878D863BD54CE6D56E89122A774BA28A5B21EACB331B54B34936776DCBF203308DA72D8B9EA358FC15906F448470478DDCC55GFnCD" TargetMode="External"/><Relationship Id="rId50" Type="http://schemas.openxmlformats.org/officeDocument/2006/relationships/hyperlink" Target="consultantplus://offline/ref=DFBEB79CDB4EA36A8DF878D863BD54CE6D56E89122A57BB420A9B21EACB331B54B34936776DCBF203308DA72D8B9EA358FC15906F448470478DDCC55GFnCD" TargetMode="External"/><Relationship Id="rId55" Type="http://schemas.openxmlformats.org/officeDocument/2006/relationships/hyperlink" Target="consultantplus://offline/ref=DFBEB79CDB4EA36A8DF878D863BD54CE6D56E89122A478BA2CADB21EACB331B54B34936776DCBF203308DA72D8B9EA358FC15906F448470478DDCC55GFnCD" TargetMode="External"/><Relationship Id="rId76" Type="http://schemas.openxmlformats.org/officeDocument/2006/relationships/hyperlink" Target="consultantplus://offline/ref=DFBEB79CDB4EA36A8DF878D863BD54CE6D56E89122A67CB229ACB21EACB331B54B34936776DCBF203308DA72D8B9EA358FC15906F448470478DDCC55GFnCD" TargetMode="External"/><Relationship Id="rId97" Type="http://schemas.openxmlformats.org/officeDocument/2006/relationships/hyperlink" Target="consultantplus://offline/ref=DFBEB79CDB4EA36A8DF866D575D10ACB6E5AB19C21A177E474F8B449F3E337E01974CD3E349AAC213216D872DFGBn0D" TargetMode="External"/><Relationship Id="rId104" Type="http://schemas.openxmlformats.org/officeDocument/2006/relationships/hyperlink" Target="consultantplus://offline/ref=DFBEB79CDB4EA36A8DF866D575D10ACB6E5AB19C21A177E474F8B449F3E337E00B749531309DB62A67599E27D0B3BC7ACB954A05F654G4n5D" TargetMode="External"/><Relationship Id="rId120" Type="http://schemas.openxmlformats.org/officeDocument/2006/relationships/hyperlink" Target="consultantplus://offline/ref=DFBEB79CDB4EA36A8DF878D863BD54CE6D56E89122A47FB728AFB21EACB331B54B34936764DCE72C320AC472DCACBC64C9G9n6D" TargetMode="External"/><Relationship Id="rId125" Type="http://schemas.openxmlformats.org/officeDocument/2006/relationships/hyperlink" Target="consultantplus://offline/ref=DFBEB79CDB4EA36A8DF878D863BD54CE6D56E89122A57AB02BA8B21EACB331B54B34936776DCBF203308DA73DCB9EA358FC15906F448470478DDCC55GFnCD" TargetMode="External"/><Relationship Id="rId141" Type="http://schemas.openxmlformats.org/officeDocument/2006/relationships/hyperlink" Target="consultantplus://offline/ref=DFBEB79CDB4EA36A8DF878D863BD54CE6D56E89122A47FB32DA5B21EACB331B54B34936776DCBF203308DA72D8B9EA358FC15906F448470478DDCC55GFnCD" TargetMode="External"/><Relationship Id="rId146" Type="http://schemas.openxmlformats.org/officeDocument/2006/relationships/hyperlink" Target="consultantplus://offline/ref=DFBEB79CDB4EA36A8DF878D863BD54CE6D56E8912AAE79BB2CA7EF14A4EA3DB74C3BCC707195B3213308DB7BD6E6EF209E995505E856461B64DFCEG5n5D" TargetMode="External"/><Relationship Id="rId167" Type="http://schemas.openxmlformats.org/officeDocument/2006/relationships/hyperlink" Target="consultantplus://offline/ref=DFBEB79CDB4EA36A8DF878D863BD54CE6D56E89122A478BA2CADB21EACB331B54B34936776DCBF203308DA72D5B9EA358FC15906F448470478DDCC55GFnCD" TargetMode="External"/><Relationship Id="rId188" Type="http://schemas.openxmlformats.org/officeDocument/2006/relationships/hyperlink" Target="consultantplus://offline/ref=DFBEB79CDB4EA36A8DF878D863BD54CE6D56E89122A774B729ACB21EACB331B54B34936776DCBF203308DA76DEB9EA358FC15906F448470478DDCC55GFnCD" TargetMode="External"/><Relationship Id="rId7" Type="http://schemas.openxmlformats.org/officeDocument/2006/relationships/hyperlink" Target="consultantplus://offline/ref=DFBEB79CDB4EA36A8DF878D863BD54CE6D56E89124A578B62AA7EF14A4EA3DB74C3BCC707195B3213308DA77D6E6EF209E995505E856461B64DFCEG5n5D" TargetMode="External"/><Relationship Id="rId71" Type="http://schemas.openxmlformats.org/officeDocument/2006/relationships/hyperlink" Target="consultantplus://offline/ref=DFBEB79CDB4EA36A8DF878D863BD54CE6D56E89122A77AB42EAAB21EACB331B54B34936776DCBF203308DA72D8B9EA358FC15906F448470478DDCC55GFnCD" TargetMode="External"/><Relationship Id="rId92" Type="http://schemas.openxmlformats.org/officeDocument/2006/relationships/hyperlink" Target="consultantplus://offline/ref=DFBEB79CDB4EA36A8DF878D863BD54CE6D56E89122A47CB320A5B21EACB331B54B34936776DCBF203308DA72D8B9EA358FC15906F448470478DDCC55GFnCD" TargetMode="External"/><Relationship Id="rId162" Type="http://schemas.openxmlformats.org/officeDocument/2006/relationships/hyperlink" Target="consultantplus://offline/ref=DFBEB79CDB4EA36A8DF878D863BD54CE6D56E89122A57BB32CABB21EACB331B54B34936776DCBF203308DA72D4B9EA358FC15906F448470478DDCC55GFnCD" TargetMode="External"/><Relationship Id="rId183" Type="http://schemas.openxmlformats.org/officeDocument/2006/relationships/hyperlink" Target="consultantplus://offline/ref=DFBEB79CDB4EA36A8DF878D863BD54CE6D56E89122A47CB320A5B21EACB331B54B34936776DCBF203308DA70DDB9EA358FC15906F448470478DDCC55GFnCD" TargetMode="External"/><Relationship Id="rId2" Type="http://schemas.openxmlformats.org/officeDocument/2006/relationships/settings" Target="settings.xml"/><Relationship Id="rId29" Type="http://schemas.openxmlformats.org/officeDocument/2006/relationships/hyperlink" Target="consultantplus://offline/ref=DFBEB79CDB4EA36A8DF878D863BD54CE6D56E89122A77EB62DAAB21EACB331B54B34936776DCBF203308DA72D8B9EA358FC15906F448470478DDCC55GFnCD" TargetMode="External"/><Relationship Id="rId24" Type="http://schemas.openxmlformats.org/officeDocument/2006/relationships/hyperlink" Target="consultantplus://offline/ref=DFBEB79CDB4EA36A8DF878D863BD54CE6D56E8912AA47CB628A7EF14A4EA3DB74C3BCC707195B3213308DA77D6E6EF209E995505E856461B64DFCEG5n5D" TargetMode="External"/><Relationship Id="rId40" Type="http://schemas.openxmlformats.org/officeDocument/2006/relationships/hyperlink" Target="consultantplus://offline/ref=DFBEB79CDB4EA36A8DF878D863BD54CE6D56E89122A674BB2DAAB21EACB331B54B34936776DCBF203308DA72D8B9EA358FC15906F448470478DDCC55GFnCD" TargetMode="External"/><Relationship Id="rId45" Type="http://schemas.openxmlformats.org/officeDocument/2006/relationships/hyperlink" Target="consultantplus://offline/ref=DFBEB79CDB4EA36A8DF878D863BD54CE6D56E89122A57AB02BA8B21EACB331B54B34936776DCBF203308DA72D8B9EA358FC15906F448470478DDCC55GFnCD" TargetMode="External"/><Relationship Id="rId66" Type="http://schemas.openxmlformats.org/officeDocument/2006/relationships/hyperlink" Target="consultantplus://offline/ref=DFBEB79CDB4EA36A8DF878D863BD54CE6D56E8912AA37BB42BA7EF14A4EA3DB74C3BCC707195B3213308DA77D6E6EF209E995505E856461B64DFCEG5n5D" TargetMode="External"/><Relationship Id="rId87" Type="http://schemas.openxmlformats.org/officeDocument/2006/relationships/hyperlink" Target="consultantplus://offline/ref=DFBEB79CDB4EA36A8DF878D863BD54CE6D56E89122A57AB029ACB21EACB331B54B34936776DCBF203308DA72D8B9EA358FC15906F448470478DDCC55GFnCD" TargetMode="External"/><Relationship Id="rId110" Type="http://schemas.openxmlformats.org/officeDocument/2006/relationships/hyperlink" Target="consultantplus://offline/ref=DFBEB79CDB4EA36A8DF866D575D10ACB6E5AB19C21A177E474F8B449F3E337E00B7495303C9AB42A67599E27D0B3BC7ACB954A05F654G4n5D" TargetMode="External"/><Relationship Id="rId115" Type="http://schemas.openxmlformats.org/officeDocument/2006/relationships/hyperlink" Target="consultantplus://offline/ref=DFBEB79CDB4EA36A8DF878D863BD54CE6D56E89122A674BB2DAAB21EACB331B54B34936776DCBF203308DA72D5B9EA358FC15906F448470478DDCC55GFnCD" TargetMode="External"/><Relationship Id="rId131" Type="http://schemas.openxmlformats.org/officeDocument/2006/relationships/hyperlink" Target="consultantplus://offline/ref=DFBEB79CDB4EA36A8DF878D863BD54CE6D56E89122A479B429ABB21EACB331B54B34936776DCBF203308DD71DCB9EA358FC15906F448470478DDCC55GFnCD" TargetMode="External"/><Relationship Id="rId136" Type="http://schemas.openxmlformats.org/officeDocument/2006/relationships/hyperlink" Target="consultantplus://offline/ref=DFBEB79CDB4EA36A8DF878D863BD54CE6D56E89122A57BB420A9B21EACB331B54B34936776DCBF203308DA72DBB9EA358FC15906F448470478DDCC55GFnCD" TargetMode="External"/><Relationship Id="rId157" Type="http://schemas.openxmlformats.org/officeDocument/2006/relationships/hyperlink" Target="consultantplus://offline/ref=DFBEB79CDB4EA36A8DF878D863BD54CE6D56E89122A774BA28A5B21EACB331B54B34936776DCBF203308DA72D8B9EA358FC15906F448470478DDCC55GFnCD" TargetMode="External"/><Relationship Id="rId178" Type="http://schemas.openxmlformats.org/officeDocument/2006/relationships/hyperlink" Target="consultantplus://offline/ref=DFBEB79CDB4EA36A8DF878D863BD54CE6D56E8912AAE79BB2CA7EF14A4EA3DB74C3BCC707195B3213308D87BD6E6EF209E995505E856461B64DFCEG5n5D" TargetMode="External"/><Relationship Id="rId61" Type="http://schemas.openxmlformats.org/officeDocument/2006/relationships/hyperlink" Target="consultantplus://offline/ref=DFBEB79CDB4EA36A8DF878D863BD54CE6D56E8912BA175BB2BA7EF14A4EA3DB74C3BCC707195B3213308DB73D6E6EF209E995505E856461B64DFCEG5n5D" TargetMode="External"/><Relationship Id="rId82" Type="http://schemas.openxmlformats.org/officeDocument/2006/relationships/hyperlink" Target="consultantplus://offline/ref=DFBEB79CDB4EA36A8DF878D863BD54CE6D56E89122A675B320A9B21EACB331B54B34936776DCBF203308DA72D8B9EA358FC15906F448470478DDCC55GFnCD" TargetMode="External"/><Relationship Id="rId152" Type="http://schemas.openxmlformats.org/officeDocument/2006/relationships/hyperlink" Target="consultantplus://offline/ref=DFBEB79CDB4EA36A8DF878D863BD54CE6D56E89122A579BB2DAAB21EACB331B54B34936776DCBF203308DA76DFB9EA358FC15906F448470478DDCC55GFnCD" TargetMode="External"/><Relationship Id="rId173" Type="http://schemas.openxmlformats.org/officeDocument/2006/relationships/hyperlink" Target="consultantplus://offline/ref=DFBEB79CDB4EA36A8DF878D863BD54CE6D56E89122A47CB320A5B21EACB331B54B34936776DCBF203308DA73D8B9EA358FC15906F448470478DDCC55GFnCD" TargetMode="External"/><Relationship Id="rId194" Type="http://schemas.openxmlformats.org/officeDocument/2006/relationships/hyperlink" Target="consultantplus://offline/ref=DFBEB79CDB4EA36A8DF878D863BD54CE6D56E8912AA47CB628A7EF14A4EA3DB74C3BCC707195B3213308D873D6E6EF209E995505E856461B64DFCEG5n5D" TargetMode="External"/><Relationship Id="rId199" Type="http://schemas.openxmlformats.org/officeDocument/2006/relationships/hyperlink" Target="consultantplus://offline/ref=DFBEB79CDB4EA36A8DF878D863BD54CE6D56E89122A57ABB2BA5B21EACB331B54B34936776DCBF203308DA72D5B9EA358FC15906F448470478DDCC55GFnCD" TargetMode="External"/><Relationship Id="rId19" Type="http://schemas.openxmlformats.org/officeDocument/2006/relationships/hyperlink" Target="consultantplus://offline/ref=DFBEB79CDB4EA36A8DF878D863BD54CE6D56E8912BA67AB220A7EF14A4EA3DB74C3BCC707195B3213308DA77D6E6EF209E995505E856461B64DFCEG5n5D" TargetMode="External"/><Relationship Id="rId14" Type="http://schemas.openxmlformats.org/officeDocument/2006/relationships/hyperlink" Target="consultantplus://offline/ref=DFBEB79CDB4EA36A8DF878D863BD54CE6D56E89124A578B12CA7EF14A4EA3DB74C3BCC707195B3213308DA77D6E6EF209E995505E856461B64DFCEG5n5D" TargetMode="External"/><Relationship Id="rId30" Type="http://schemas.openxmlformats.org/officeDocument/2006/relationships/hyperlink" Target="consultantplus://offline/ref=DFBEB79CDB4EA36A8DF878D863BD54CE6D56E89122A77AB42EAAB21EACB331B54B34936776DCBF203308DA72D8B9EA358FC15906F448470478DDCC55GFnCD" TargetMode="External"/><Relationship Id="rId35" Type="http://schemas.openxmlformats.org/officeDocument/2006/relationships/hyperlink" Target="consultantplus://offline/ref=DFBEB79CDB4EA36A8DF878D863BD54CE6D56E89122A67CB229ACB21EACB331B54B34936776DCBF203308DA72D8B9EA358FC15906F448470478DDCC55GFnCD" TargetMode="External"/><Relationship Id="rId56" Type="http://schemas.openxmlformats.org/officeDocument/2006/relationships/hyperlink" Target="consultantplus://offline/ref=DFBEB79CDB4EA36A8DF866D575D10ACB6E5AB19C21A177E474F8B449F3E337E00B749531309DB72A67599E27D0B3BC7ACB954A05F654G4n5D" TargetMode="External"/><Relationship Id="rId77" Type="http://schemas.openxmlformats.org/officeDocument/2006/relationships/hyperlink" Target="consultantplus://offline/ref=DFBEB79CDB4EA36A8DF878D863BD54CE6D56E89122A67EB02DABB21EACB331B54B34936776DCBF203308DA72D8B9EA358FC15906F448470478DDCC55GFnCD" TargetMode="External"/><Relationship Id="rId100" Type="http://schemas.openxmlformats.org/officeDocument/2006/relationships/hyperlink" Target="consultantplus://offline/ref=DFBEB79CDB4EA36A8DF878D863BD54CE6D56E89122A774B729ACB21EACB331B54B34936776DCBF203308DA73DDB9EA358FC15906F448470478DDCC55GFnCD" TargetMode="External"/><Relationship Id="rId105" Type="http://schemas.openxmlformats.org/officeDocument/2006/relationships/hyperlink" Target="consultantplus://offline/ref=DFBEB79CDB4EA36A8DF878D863BD54CE6D56E89122A47FB728AFB21EACB331B54B34936764DCE72C320AC472DCACBC64C9G9n6D" TargetMode="External"/><Relationship Id="rId126" Type="http://schemas.openxmlformats.org/officeDocument/2006/relationships/hyperlink" Target="consultantplus://offline/ref=DFBEB79CDB4EA36A8DF878D863BD54CE6D56E89122A57AB02BA8B21EACB331B54B34936776DCBF203308DA73DFB9EA358FC15906F448470478DDCC55GFnCD" TargetMode="External"/><Relationship Id="rId147" Type="http://schemas.openxmlformats.org/officeDocument/2006/relationships/hyperlink" Target="consultantplus://offline/ref=DFBEB79CDB4EA36A8DF878D863BD54CE6D56E89122A57BB32CABB21EACB331B54B34936776DCBF203308DA72DBB9EA358FC15906F448470478DDCC55GFnCD" TargetMode="External"/><Relationship Id="rId168" Type="http://schemas.openxmlformats.org/officeDocument/2006/relationships/hyperlink" Target="consultantplus://offline/ref=DFBEB79CDB4EA36A8DF878D863BD54CE6D56E89122A47CB320A5B21EACB331B54B34936776DCBF203308DA72D4B9EA358FC15906F448470478DDCC55GFnCD" TargetMode="External"/><Relationship Id="rId8" Type="http://schemas.openxmlformats.org/officeDocument/2006/relationships/hyperlink" Target="consultantplus://offline/ref=DFBEB79CDB4EA36A8DF878D863BD54CE6D56E89124A578B628A7EF14A4EA3DB74C3BCC707195B3213308DA77D6E6EF209E995505E856461B64DFCEG5n5D" TargetMode="External"/><Relationship Id="rId51" Type="http://schemas.openxmlformats.org/officeDocument/2006/relationships/hyperlink" Target="consultantplus://offline/ref=DFBEB79CDB4EA36A8DF878D863BD54CE6D56E89122A47CB320A5B21EACB331B54B34936776DCBF203308DA72D8B9EA358FC15906F448470478DDCC55GFnCD" TargetMode="External"/><Relationship Id="rId72" Type="http://schemas.openxmlformats.org/officeDocument/2006/relationships/hyperlink" Target="consultantplus://offline/ref=DFBEB79CDB4EA36A8DF878D863BD54CE6D56E89122A77BBA2DA9B21EACB331B54B34936776DCBF203308DA72D8B9EA358FC15906F448470478DDCC55GFnCD" TargetMode="External"/><Relationship Id="rId93" Type="http://schemas.openxmlformats.org/officeDocument/2006/relationships/hyperlink" Target="consultantplus://offline/ref=DFBEB79CDB4EA36A8DF878D863BD54CE6D56E89122A47EB12DA4B21EACB331B54B34936776DCBF203308DA72D8B9EA358FC15906F448470478DDCC55GFnCD" TargetMode="External"/><Relationship Id="rId98" Type="http://schemas.openxmlformats.org/officeDocument/2006/relationships/hyperlink" Target="consultantplus://offline/ref=DFBEB79CDB4EA36A8DF878D863BD54CE6D56E89122A774B729ACB21EACB331B54B34936776DCBF203308DA72D5B9EA358FC15906F448470478DDCC55GFnCD" TargetMode="External"/><Relationship Id="rId121" Type="http://schemas.openxmlformats.org/officeDocument/2006/relationships/hyperlink" Target="consultantplus://offline/ref=DFBEB79CDB4EA36A8DF878D863BD54CE6D56E89122A57CB620AAB21EACB331B54B34936776DCBF203308DA72D5B9EA358FC15906F448470478DDCC55GFnCD" TargetMode="External"/><Relationship Id="rId142" Type="http://schemas.openxmlformats.org/officeDocument/2006/relationships/hyperlink" Target="consultantplus://offline/ref=DFBEB79CDB4EA36A8DF878D863BD54CE6D56E89122A478BA2CADB21EACB331B54B34936776DCBF203308DA72DBB9EA358FC15906F448470478DDCC55GFnCD" TargetMode="External"/><Relationship Id="rId163" Type="http://schemas.openxmlformats.org/officeDocument/2006/relationships/hyperlink" Target="consultantplus://offline/ref=DFBEB79CDB4EA36A8DF878D863BD54CE6D56E89122A57ABB2BA5B21EACB331B54B34936776DCBF203308DA72DBB9EA358FC15906F448470478DDCC55GFnCD" TargetMode="External"/><Relationship Id="rId184" Type="http://schemas.openxmlformats.org/officeDocument/2006/relationships/hyperlink" Target="consultantplus://offline/ref=DFBEB79CDB4EA36A8DF878D863BD54CE6D56E8912AAE79BB2CA7EF14A4EA3DB74C3BCC707195B3213308D977D6E6EF209E995505E856461B64DFCEG5n5D" TargetMode="External"/><Relationship Id="rId189" Type="http://schemas.openxmlformats.org/officeDocument/2006/relationships/hyperlink" Target="consultantplus://offline/ref=DFBEB79CDB4EA36A8DF878D863BD54CE6D56E89122A47FBA28ADB21EACB331B54B34936776DCBF203308DA73DFB9EA358FC15906F448470478DDCC55GFnCD" TargetMode="External"/><Relationship Id="rId3" Type="http://schemas.openxmlformats.org/officeDocument/2006/relationships/webSettings" Target="webSettings.xml"/><Relationship Id="rId25" Type="http://schemas.openxmlformats.org/officeDocument/2006/relationships/hyperlink" Target="consultantplus://offline/ref=DFBEB79CDB4EA36A8DF878D863BD54CE6D56E8912AA37BB42BA7EF14A4EA3DB74C3BCC707195B3213308DA77D6E6EF209E995505E856461B64DFCEG5n5D" TargetMode="External"/><Relationship Id="rId46" Type="http://schemas.openxmlformats.org/officeDocument/2006/relationships/hyperlink" Target="consultantplus://offline/ref=DFBEB79CDB4EA36A8DF878D863BD54CE6D56E89122A57AB029ACB21EACB331B54B34936776DCBF203308DA72D8B9EA358FC15906F448470478DDCC55GFnCD" TargetMode="External"/><Relationship Id="rId67" Type="http://schemas.openxmlformats.org/officeDocument/2006/relationships/hyperlink" Target="consultantplus://offline/ref=DFBEB79CDB4EA36A8DF878D863BD54CE6D56E8912AA17DBA2CA7EF14A4EA3DB74C3BCC707195B3213308DA77D6E6EF209E995505E856461B64DFCEG5n5D" TargetMode="External"/><Relationship Id="rId116" Type="http://schemas.openxmlformats.org/officeDocument/2006/relationships/hyperlink" Target="consultantplus://offline/ref=DFBEB79CDB4EA36A8DF878D863BD54CE6D56E89122A674BB2DAAB21EACB331B54B34936776DCBF203308DA72D4B9EA358FC15906F448470478DDCC55GFnCD" TargetMode="External"/><Relationship Id="rId137" Type="http://schemas.openxmlformats.org/officeDocument/2006/relationships/hyperlink" Target="consultantplus://offline/ref=DFBEB79CDB4EA36A8DF878D863BD54CE6D56E89122A57BB420A9B21EACB331B54B34936776DCBF203308DA72D5B9EA358FC15906F448470478DDCC55GFnCD" TargetMode="External"/><Relationship Id="rId158" Type="http://schemas.openxmlformats.org/officeDocument/2006/relationships/hyperlink" Target="consultantplus://offline/ref=DFBEB79CDB4EA36A8DF878D863BD54CE6D56E89122A67CB229ACB21EACB331B54B34936776DCBF203308DA73DDB9EA358FC15906F448470478DDCC55GFnCD" TargetMode="External"/><Relationship Id="rId20" Type="http://schemas.openxmlformats.org/officeDocument/2006/relationships/hyperlink" Target="consultantplus://offline/ref=DFBEB79CDB4EA36A8DF878D863BD54CE6D56E8912BA175BB2BA7EF14A4EA3DB74C3BCC707195B3213308DA77D6E6EF209E995505E856461B64DFCEG5n5D" TargetMode="External"/><Relationship Id="rId41" Type="http://schemas.openxmlformats.org/officeDocument/2006/relationships/hyperlink" Target="consultantplus://offline/ref=DFBEB79CDB4EA36A8DF878D863BD54CE6D56E89122A675B320A9B21EACB331B54B34936776DCBF203308DA72D8B9EA358FC15906F448470478DDCC55GFnCD" TargetMode="External"/><Relationship Id="rId62" Type="http://schemas.openxmlformats.org/officeDocument/2006/relationships/hyperlink" Target="consultantplus://offline/ref=DFBEB79CDB4EA36A8DF878D863BD54CE6D56E8912BA17FB628A7EF14A4EA3DB74C3BCC707195B3213308DA74D6E6EF209E995505E856461B64DFCEG5n5D" TargetMode="External"/><Relationship Id="rId83" Type="http://schemas.openxmlformats.org/officeDocument/2006/relationships/hyperlink" Target="consultantplus://offline/ref=DFBEB79CDB4EA36A8DF878D863BD54CE6D56E89122A675B12FA4B21EACB331B54B34936776DCBF203308DA72D8B9EA358FC15906F448470478DDCC55GFnCD" TargetMode="External"/><Relationship Id="rId88" Type="http://schemas.openxmlformats.org/officeDocument/2006/relationships/hyperlink" Target="consultantplus://offline/ref=DFBEB79CDB4EA36A8DF878D863BD54CE6D56E89122A57BB32CABB21EACB331B54B34936776DCBF203308DA72D8B9EA358FC15906F448470478DDCC55GFnCD" TargetMode="External"/><Relationship Id="rId111" Type="http://schemas.openxmlformats.org/officeDocument/2006/relationships/hyperlink" Target="consultantplus://offline/ref=DFBEB79CDB4EA36A8DF878D863BD54CE6D56E89122A57AB02BA8B21EACB331B54B34936776DCBF203308DA72DBB9EA358FC15906F448470478DDCC55GFnCD" TargetMode="External"/><Relationship Id="rId132" Type="http://schemas.openxmlformats.org/officeDocument/2006/relationships/hyperlink" Target="consultantplus://offline/ref=DFBEB79CDB4EA36A8DF878D863BD54CE6D56E89122A57AB02BA8B21EACB331B54B34936776DCBF203308DA73D8B9EA358FC15906F448470478DDCC55GFnCD" TargetMode="External"/><Relationship Id="rId153" Type="http://schemas.openxmlformats.org/officeDocument/2006/relationships/hyperlink" Target="consultantplus://offline/ref=DFBEB79CDB4EA36A8DF878D863BD54CE6D56E89122A774B729ACB21EACB331B54B34936776DCBF203308DA70D4B9EA358FC15906F448470478DDCC55GFnCD" TargetMode="External"/><Relationship Id="rId174" Type="http://schemas.openxmlformats.org/officeDocument/2006/relationships/hyperlink" Target="consultantplus://offline/ref=DFBEB79CDB4EA36A8DF878D863BD54CE6D56E89122A774B729ACB21EACB331B54B34936776DCBF203308DA71DEB9EA358FC15906F448470478DDCC55GFnCD" TargetMode="External"/><Relationship Id="rId179" Type="http://schemas.openxmlformats.org/officeDocument/2006/relationships/hyperlink" Target="consultantplus://offline/ref=DFBEB79CDB4EA36A8DF878D863BD54CE6D56E89122A47CB320A5B21EACB331B54B34936776DCBF203308DA73D4B9EA358FC15906F448470478DDCC55GFnCD" TargetMode="External"/><Relationship Id="rId195" Type="http://schemas.openxmlformats.org/officeDocument/2006/relationships/hyperlink" Target="consultantplus://offline/ref=DFBEB79CDB4EA36A8DF878D863BD54CE6D56E8912BA175BB2BA7EF14A4EA3DB74C3BCC707195B3213308DB70D6E6EF209E995505E856461B64DFCEG5n5D" TargetMode="External"/><Relationship Id="rId190" Type="http://schemas.openxmlformats.org/officeDocument/2006/relationships/hyperlink" Target="consultantplus://offline/ref=DFBEB79CDB4EA36A8DF878D863BD54CE6D56E8912AAE75B52BA7EF14A4EA3DB74C3BCC707195B3213308DB72D6E6EF209E995505E856461B64DFCEG5n5D" TargetMode="External"/><Relationship Id="rId15" Type="http://schemas.openxmlformats.org/officeDocument/2006/relationships/hyperlink" Target="consultantplus://offline/ref=DFBEB79CDB4EA36A8DF878D863BD54CE6D56E89124A47ABA28A7EF14A4EA3DB74C3BCC707195B3213308DA77D6E6EF209E995505E856461B64DFCEG5n5D" TargetMode="External"/><Relationship Id="rId36" Type="http://schemas.openxmlformats.org/officeDocument/2006/relationships/hyperlink" Target="consultantplus://offline/ref=DFBEB79CDB4EA36A8DF878D863BD54CE6D56E89122A67EB02DABB21EACB331B54B34936776DCBF203308DA72D8B9EA358FC15906F448470478DDCC55GFnCD" TargetMode="External"/><Relationship Id="rId57" Type="http://schemas.openxmlformats.org/officeDocument/2006/relationships/hyperlink" Target="consultantplus://offline/ref=DFBEB79CDB4EA36A8DF866D575D10ACB6E5AB19C21A177E474F8B449F3E337E00B7495313398B02A67599E27D0B3BC7ACB954A05F654G4n5D" TargetMode="External"/><Relationship Id="rId106" Type="http://schemas.openxmlformats.org/officeDocument/2006/relationships/hyperlink" Target="consultantplus://offline/ref=DFBEB79CDB4EA36A8DF878D863BD54CE6D56E89122A47CB320A5B21EACB331B54B34936776DCBF203308DA72DAB9EA358FC15906F448470478DDCC55GFnCD" TargetMode="External"/><Relationship Id="rId127" Type="http://schemas.openxmlformats.org/officeDocument/2006/relationships/hyperlink" Target="consultantplus://offline/ref=DFBEB79CDB4EA36A8DF878D863BD54CE6D56E89122A57AB02BA8B21EACB331B54B34936776DCBF203308DA73DEB9EA358FC15906F448470478DDCC55GFnCD" TargetMode="External"/><Relationship Id="rId10" Type="http://schemas.openxmlformats.org/officeDocument/2006/relationships/hyperlink" Target="consultantplus://offline/ref=DFBEB79CDB4EA36A8DF878D863BD54CE6D56E89124A578B120A7EF14A4EA3DB74C3BCC707195B3213308DA77D6E6EF209E995505E856461B64DFCEG5n5D" TargetMode="External"/><Relationship Id="rId31" Type="http://schemas.openxmlformats.org/officeDocument/2006/relationships/hyperlink" Target="consultantplus://offline/ref=DFBEB79CDB4EA36A8DF878D863BD54CE6D56E89122A77BBA2DA9B21EACB331B54B34936776DCBF203308DA72D8B9EA358FC15906F448470478DDCC55GFnCD" TargetMode="External"/><Relationship Id="rId52" Type="http://schemas.openxmlformats.org/officeDocument/2006/relationships/hyperlink" Target="consultantplus://offline/ref=DFBEB79CDB4EA36A8DF878D863BD54CE6D56E89122A47EB12DA4B21EACB331B54B34936776DCBF203308DA72D8B9EA358FC15906F448470478DDCC55GFnCD" TargetMode="External"/><Relationship Id="rId73" Type="http://schemas.openxmlformats.org/officeDocument/2006/relationships/hyperlink" Target="consultantplus://offline/ref=DFBEB79CDB4EA36A8DF878D863BD54CE6D56E89122A774B729ACB21EACB331B54B34936776DCBF203308DA72D8B9EA358FC15906F448470478DDCC55GFnCD" TargetMode="External"/><Relationship Id="rId78" Type="http://schemas.openxmlformats.org/officeDocument/2006/relationships/hyperlink" Target="consultantplus://offline/ref=DFBEB79CDB4EA36A8DF878D863BD54CE6D56E89122A679B62FA9B21EACB331B54B34936776DCBF203308DA72D8B9EA358FC15906F448470478DDCC55GFnCD" TargetMode="External"/><Relationship Id="rId94" Type="http://schemas.openxmlformats.org/officeDocument/2006/relationships/hyperlink" Target="consultantplus://offline/ref=DFBEB79CDB4EA36A8DF878D863BD54CE6D56E89122A47FB32DA5B21EACB331B54B34936776DCBF203308DA72D8B9EA358FC15906F448470478DDCC55GFnCD" TargetMode="External"/><Relationship Id="rId99" Type="http://schemas.openxmlformats.org/officeDocument/2006/relationships/hyperlink" Target="consultantplus://offline/ref=DFBEB79CDB4EA36A8DF878D863BD54CE6D56E89122A774B729ACB21EACB331B54B34936776DCBF203308DA72D4B9EA358FC15906F448470478DDCC55GFnCD" TargetMode="External"/><Relationship Id="rId101" Type="http://schemas.openxmlformats.org/officeDocument/2006/relationships/hyperlink" Target="consultantplus://offline/ref=DFBEB79CDB4EA36A8DF878D863BD54CE6D56E89122A774B729ACB21EACB331B54B34936776DCBF203308DA73DCB9EA358FC15906F448470478DDCC55GFnCD" TargetMode="External"/><Relationship Id="rId122" Type="http://schemas.openxmlformats.org/officeDocument/2006/relationships/hyperlink" Target="consultantplus://offline/ref=DFBEB79CDB4EA36A8DF878D863BD54CE6D56E89122A47FBA28ADB21EACB331B54B34936776DCBF203308DA72D5B9EA358FC15906F448470478DDCC55GFnCD" TargetMode="External"/><Relationship Id="rId143" Type="http://schemas.openxmlformats.org/officeDocument/2006/relationships/hyperlink" Target="consultantplus://offline/ref=DFBEB79CDB4EA36A8DF878D863BD54CE6D56E89122A67BB221A4B21EACB331B54B34936776DCBF203308DA73DEB9EA358FC15906F448470478DDCC55GFnCD" TargetMode="External"/><Relationship Id="rId148" Type="http://schemas.openxmlformats.org/officeDocument/2006/relationships/hyperlink" Target="consultantplus://offline/ref=DFBEB79CDB4EA36A8DF878D863BD54CE6D56E8912BA07CB229A7EF14A4EA3DB74C3BCC707195B3213308DA7BD6E6EF209E995505E856461B64DFCEG5n5D" TargetMode="External"/><Relationship Id="rId164" Type="http://schemas.openxmlformats.org/officeDocument/2006/relationships/hyperlink" Target="consultantplus://offline/ref=DFBEB79CDB4EA36A8DF878D863BD54CE6D56E89122A57BB420A9B21EACB331B54B34936776DCBF203308DA73DDB9EA358FC15906F448470478DDCC55GFnCD" TargetMode="External"/><Relationship Id="rId169" Type="http://schemas.openxmlformats.org/officeDocument/2006/relationships/hyperlink" Target="consultantplus://offline/ref=DFBEB79CDB4EA36A8DF878D863BD54CE6D56E8912AAE79BB2CA7EF14A4EA3DB74C3BCC707195B3213308D874D6E6EF209E995505E856461B64DFCEG5n5D" TargetMode="External"/><Relationship Id="rId185" Type="http://schemas.openxmlformats.org/officeDocument/2006/relationships/hyperlink" Target="consultantplus://offline/ref=DFBEB79CDB4EA36A8DF878D863BD54CE6D56E89122A774B729ACB21EACB331B54B34936776DCBF203308DA76DFB9EA358FC15906F448470478DDCC55GFnC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FBEB79CDB4EA36A8DF878D863BD54CE6D56E89124A578B121A7EF14A4EA3DB74C3BCC707195B3213308DA77D6E6EF209E995505E856461B64DFCEG5n5D" TargetMode="External"/><Relationship Id="rId180" Type="http://schemas.openxmlformats.org/officeDocument/2006/relationships/hyperlink" Target="consultantplus://offline/ref=DFBEB79CDB4EA36A8DF878D863BD54CE6D56E89122A774B729ACB21EACB331B54B34936776DCBF203308DA71DAB9EA358FC15906F448470478DDCC55GFnCD" TargetMode="External"/><Relationship Id="rId26" Type="http://schemas.openxmlformats.org/officeDocument/2006/relationships/hyperlink" Target="consultantplus://offline/ref=DFBEB79CDB4EA36A8DF878D863BD54CE6D56E8912AA17DBA2CA7EF14A4EA3DB74C3BCC707195B3213308DA77D6E6EF209E995505E856461B64DFCEG5n5D" TargetMode="External"/><Relationship Id="rId47" Type="http://schemas.openxmlformats.org/officeDocument/2006/relationships/hyperlink" Target="consultantplus://offline/ref=DFBEB79CDB4EA36A8DF878D863BD54CE6D56E89122A57BB32CABB21EACB331B54B34936776DCBF203308DA72D8B9EA358FC15906F448470478DDCC55GFnCD" TargetMode="External"/><Relationship Id="rId68" Type="http://schemas.openxmlformats.org/officeDocument/2006/relationships/hyperlink" Target="consultantplus://offline/ref=DFBEB79CDB4EA36A8DF878D863BD54CE6D56E8912AAE79BB2CA7EF14A4EA3DB74C3BCC707195B3213308DA77D6E6EF209E995505E856461B64DFCEG5n5D" TargetMode="External"/><Relationship Id="rId89" Type="http://schemas.openxmlformats.org/officeDocument/2006/relationships/hyperlink" Target="consultantplus://offline/ref=DFBEB79CDB4EA36A8DF878D863BD54CE6D56E89122A57ABB29A5B21EACB331B54B34936776DCBF203308DA72D8B9EA358FC15906F448470478DDCC55GFnCD" TargetMode="External"/><Relationship Id="rId112" Type="http://schemas.openxmlformats.org/officeDocument/2006/relationships/hyperlink" Target="consultantplus://offline/ref=DFBEB79CDB4EA36A8DF878D863BD54CE6D56E89122A578B521AAB21EACB331B54B34936776DCBF203308DA77DAB9EA358FC15906F448470478DDCC55GFnCD" TargetMode="External"/><Relationship Id="rId133" Type="http://schemas.openxmlformats.org/officeDocument/2006/relationships/hyperlink" Target="consultantplus://offline/ref=DFBEB79CDB4EA36A8DF878D863BD54CE6D56E89122A674B62BACB21EACB331B54B34936776DCBF203308DA72D8B9EA358FC15906F448470478DDCC55GFnCD" TargetMode="External"/><Relationship Id="rId154" Type="http://schemas.openxmlformats.org/officeDocument/2006/relationships/hyperlink" Target="consultantplus://offline/ref=DFBEB79CDB4EA36A8DF878D863BD54CE6D56E89122A67BB221A4B21EACB331B54B34936776DCBF203308DA76DBB9EA358FC15906F448470478DDCC55GFnCD" TargetMode="External"/><Relationship Id="rId175" Type="http://schemas.openxmlformats.org/officeDocument/2006/relationships/hyperlink" Target="consultantplus://offline/ref=DFBEB79CDB4EA36A8DF878D863BD54CE6D56E8912AAE79BB2CA7EF14A4EA3DB74C3BCC707195B3213308D875D6E6EF209E995505E856461B64DFCEG5n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16642</Words>
  <Characters>94860</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Adm10</dc:creator>
  <cp:keywords/>
  <dc:description/>
  <cp:lastModifiedBy>Пользователь</cp:lastModifiedBy>
  <cp:revision>2</cp:revision>
  <dcterms:created xsi:type="dcterms:W3CDTF">2022-01-12T03:41:00Z</dcterms:created>
  <dcterms:modified xsi:type="dcterms:W3CDTF">2022-01-12T03:41:00Z</dcterms:modified>
</cp:coreProperties>
</file>